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B2EF066" w14:textId="32C964BA" w:rsidR="00B8721F" w:rsidRPr="00233FB0" w:rsidRDefault="00B8721F" w:rsidP="00E037FA">
      <w:pPr>
        <w:jc w:val="center"/>
        <w:rPr>
          <w:rFonts w:ascii="Times New Roman" w:hAnsi="Times New Roman" w:cs="Times New Roman"/>
          <w:b/>
          <w:sz w:val="24"/>
          <w:szCs w:val="24"/>
          <w:lang w:val="de-DE"/>
        </w:rPr>
      </w:pPr>
    </w:p>
    <w:p w14:paraId="60FE0BC9" w14:textId="2A6C5F62" w:rsidR="00C92DF6" w:rsidRPr="00233FB0" w:rsidRDefault="00051973" w:rsidP="00D611DF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de-DE"/>
        </w:rPr>
      </w:pPr>
      <w:r w:rsidRPr="00233FB0">
        <w:rPr>
          <w:rFonts w:ascii="Times New Roman" w:hAnsi="Times New Roman" w:cs="Times New Roman"/>
          <w:b/>
          <w:sz w:val="24"/>
          <w:szCs w:val="24"/>
          <w:lang w:val="de-DE"/>
        </w:rPr>
        <w:t xml:space="preserve">Extended </w:t>
      </w:r>
      <w:r w:rsidR="005E51AA" w:rsidRPr="00233FB0">
        <w:rPr>
          <w:rFonts w:ascii="Times New Roman" w:hAnsi="Times New Roman" w:cs="Times New Roman"/>
          <w:b/>
          <w:sz w:val="24"/>
          <w:szCs w:val="24"/>
          <w:lang w:val="de-DE"/>
        </w:rPr>
        <w:t>A</w:t>
      </w:r>
      <w:r w:rsidR="00B8721F" w:rsidRPr="00233FB0">
        <w:rPr>
          <w:rFonts w:ascii="Times New Roman" w:hAnsi="Times New Roman" w:cs="Times New Roman"/>
          <w:b/>
          <w:sz w:val="24"/>
          <w:szCs w:val="24"/>
          <w:lang w:val="de-DE"/>
        </w:rPr>
        <w:t xml:space="preserve">bstract für </w:t>
      </w:r>
      <w:r w:rsidRPr="00233FB0">
        <w:rPr>
          <w:rFonts w:ascii="Times New Roman" w:hAnsi="Times New Roman" w:cs="Times New Roman"/>
          <w:b/>
          <w:sz w:val="24"/>
          <w:szCs w:val="24"/>
          <w:lang w:val="de-DE"/>
        </w:rPr>
        <w:t xml:space="preserve">einen Tagungsvortrag auf der </w:t>
      </w:r>
      <w:r w:rsidR="00B8721F" w:rsidRPr="00233FB0">
        <w:rPr>
          <w:rFonts w:ascii="Times New Roman" w:hAnsi="Times New Roman" w:cs="Times New Roman"/>
          <w:b/>
          <w:sz w:val="24"/>
          <w:szCs w:val="24"/>
          <w:lang w:val="de-DE"/>
        </w:rPr>
        <w:t xml:space="preserve">Jahrestagung </w:t>
      </w:r>
      <w:r w:rsidR="00D611DF" w:rsidRPr="00233FB0">
        <w:rPr>
          <w:rFonts w:ascii="Times New Roman" w:hAnsi="Times New Roman" w:cs="Times New Roman"/>
          <w:b/>
          <w:sz w:val="24"/>
          <w:szCs w:val="24"/>
          <w:lang w:val="de-DE"/>
        </w:rPr>
        <w:t xml:space="preserve">Medien der Transformation − Transformation der Medien des Netzwerks Kritische Kommunikationswissenschaft </w:t>
      </w:r>
      <w:r w:rsidR="00EA7180">
        <w:rPr>
          <w:rFonts w:ascii="Times New Roman" w:hAnsi="Times New Roman" w:cs="Times New Roman"/>
          <w:b/>
          <w:sz w:val="24"/>
          <w:szCs w:val="24"/>
          <w:lang w:val="de-DE"/>
        </w:rPr>
        <w:t xml:space="preserve">am </w:t>
      </w:r>
      <w:r w:rsidR="00D611DF" w:rsidRPr="00233FB0">
        <w:rPr>
          <w:rFonts w:ascii="Times New Roman" w:hAnsi="Times New Roman" w:cs="Times New Roman"/>
          <w:b/>
          <w:sz w:val="24"/>
          <w:szCs w:val="24"/>
          <w:lang w:val="de-DE"/>
        </w:rPr>
        <w:t>21. und 22. November 2019, Universität Leipzig</w:t>
      </w:r>
    </w:p>
    <w:p w14:paraId="46A38650" w14:textId="77777777" w:rsidR="00D611DF" w:rsidRPr="00233FB0" w:rsidRDefault="00D611DF" w:rsidP="00D611DF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de-DE"/>
        </w:rPr>
      </w:pPr>
    </w:p>
    <w:p w14:paraId="6F7515C2" w14:textId="4E09E972" w:rsidR="00B8721F" w:rsidRPr="002A605B" w:rsidRDefault="00C92DF6" w:rsidP="00636AB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de-DE"/>
        </w:rPr>
      </w:pPr>
      <w:r w:rsidRPr="002A605B">
        <w:rPr>
          <w:rFonts w:ascii="Times New Roman" w:hAnsi="Times New Roman" w:cs="Times New Roman"/>
          <w:b/>
          <w:sz w:val="24"/>
          <w:szCs w:val="24"/>
          <w:lang w:val="de-DE"/>
        </w:rPr>
        <w:t>Von</w:t>
      </w:r>
      <w:r w:rsidR="00051973" w:rsidRPr="002A605B">
        <w:rPr>
          <w:rFonts w:ascii="Times New Roman" w:hAnsi="Times New Roman" w:cs="Times New Roman"/>
          <w:b/>
          <w:sz w:val="24"/>
          <w:szCs w:val="24"/>
          <w:lang w:val="de-DE"/>
        </w:rPr>
        <w:t>:</w:t>
      </w:r>
      <w:r w:rsidRPr="002A605B">
        <w:rPr>
          <w:rFonts w:ascii="Times New Roman" w:hAnsi="Times New Roman" w:cs="Times New Roman"/>
          <w:b/>
          <w:sz w:val="24"/>
          <w:szCs w:val="24"/>
          <w:lang w:val="de-DE"/>
        </w:rPr>
        <w:t xml:space="preserve"> </w:t>
      </w:r>
    </w:p>
    <w:p w14:paraId="4948B564" w14:textId="6ADB05A9" w:rsidR="00C92DF6" w:rsidRPr="002A605B" w:rsidRDefault="00C92DF6" w:rsidP="00636AB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de-DE"/>
        </w:rPr>
      </w:pPr>
      <w:r w:rsidRPr="002A605B">
        <w:rPr>
          <w:rFonts w:ascii="Times New Roman" w:hAnsi="Times New Roman" w:cs="Times New Roman"/>
          <w:sz w:val="24"/>
          <w:szCs w:val="24"/>
          <w:lang w:val="de-DE"/>
        </w:rPr>
        <w:t>Florian Zollmann</w:t>
      </w:r>
    </w:p>
    <w:p w14:paraId="036A0E83" w14:textId="10845C6A" w:rsidR="00C92DF6" w:rsidRPr="002A605B" w:rsidRDefault="00C92DF6" w:rsidP="00636AB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de-DE"/>
        </w:rPr>
      </w:pPr>
      <w:proofErr w:type="spellStart"/>
      <w:r w:rsidRPr="002A605B">
        <w:rPr>
          <w:rFonts w:ascii="Times New Roman" w:hAnsi="Times New Roman" w:cs="Times New Roman"/>
          <w:sz w:val="24"/>
          <w:szCs w:val="24"/>
          <w:lang w:val="de-DE"/>
        </w:rPr>
        <w:t>Lecturer</w:t>
      </w:r>
      <w:proofErr w:type="spellEnd"/>
      <w:r w:rsidRPr="002A605B">
        <w:rPr>
          <w:rFonts w:ascii="Times New Roman" w:hAnsi="Times New Roman" w:cs="Times New Roman"/>
          <w:sz w:val="24"/>
          <w:szCs w:val="24"/>
          <w:lang w:val="de-DE"/>
        </w:rPr>
        <w:t xml:space="preserve"> in </w:t>
      </w:r>
      <w:proofErr w:type="spellStart"/>
      <w:r w:rsidRPr="002A605B">
        <w:rPr>
          <w:rFonts w:ascii="Times New Roman" w:hAnsi="Times New Roman" w:cs="Times New Roman"/>
          <w:sz w:val="24"/>
          <w:szCs w:val="24"/>
          <w:lang w:val="de-DE"/>
        </w:rPr>
        <w:t>Journalism</w:t>
      </w:r>
      <w:proofErr w:type="spellEnd"/>
    </w:p>
    <w:p w14:paraId="40DA1072" w14:textId="33281F3A" w:rsidR="00C92DF6" w:rsidRPr="002A605B" w:rsidRDefault="00C92DF6" w:rsidP="00636AB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de-DE"/>
        </w:rPr>
      </w:pPr>
      <w:r w:rsidRPr="002A605B">
        <w:rPr>
          <w:rFonts w:ascii="Times New Roman" w:hAnsi="Times New Roman" w:cs="Times New Roman"/>
          <w:sz w:val="24"/>
          <w:szCs w:val="24"/>
          <w:lang w:val="de-DE"/>
        </w:rPr>
        <w:t>Newcastle University, UK</w:t>
      </w:r>
    </w:p>
    <w:p w14:paraId="2542BB1B" w14:textId="09424C07" w:rsidR="00C92DF6" w:rsidRPr="002A605B" w:rsidRDefault="00C92DF6" w:rsidP="00636AB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de-DE"/>
        </w:rPr>
      </w:pPr>
      <w:proofErr w:type="spellStart"/>
      <w:r w:rsidRPr="002A605B">
        <w:rPr>
          <w:rFonts w:ascii="Times New Roman" w:hAnsi="Times New Roman" w:cs="Times New Roman"/>
          <w:sz w:val="24"/>
          <w:szCs w:val="24"/>
          <w:lang w:val="de-DE"/>
        </w:rPr>
        <w:t>E-mail</w:t>
      </w:r>
      <w:proofErr w:type="spellEnd"/>
      <w:r w:rsidRPr="002A605B">
        <w:rPr>
          <w:rFonts w:ascii="Times New Roman" w:hAnsi="Times New Roman" w:cs="Times New Roman"/>
          <w:sz w:val="24"/>
          <w:szCs w:val="24"/>
          <w:lang w:val="de-DE"/>
        </w:rPr>
        <w:t xml:space="preserve">: </w:t>
      </w:r>
      <w:hyperlink r:id="rId7" w:history="1">
        <w:r w:rsidRPr="002A605B">
          <w:rPr>
            <w:rStyle w:val="Hyperlink"/>
            <w:rFonts w:ascii="Times New Roman" w:hAnsi="Times New Roman" w:cs="Times New Roman"/>
            <w:sz w:val="24"/>
            <w:szCs w:val="24"/>
            <w:lang w:val="de-DE"/>
          </w:rPr>
          <w:t>florian.zollmann@newcastle.ac.uk</w:t>
        </w:r>
      </w:hyperlink>
      <w:r w:rsidRPr="002A605B">
        <w:rPr>
          <w:rFonts w:ascii="Times New Roman" w:hAnsi="Times New Roman" w:cs="Times New Roman"/>
          <w:sz w:val="24"/>
          <w:szCs w:val="24"/>
          <w:lang w:val="de-DE"/>
        </w:rPr>
        <w:t xml:space="preserve"> </w:t>
      </w:r>
    </w:p>
    <w:p w14:paraId="7B63664E" w14:textId="77777777" w:rsidR="00636AB9" w:rsidRPr="002A605B" w:rsidRDefault="00636AB9" w:rsidP="00636AB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de-DE"/>
        </w:rPr>
      </w:pPr>
    </w:p>
    <w:p w14:paraId="4F6B629D" w14:textId="22DC6034" w:rsidR="00C92DF6" w:rsidRPr="002A605B" w:rsidRDefault="00636AB9" w:rsidP="00636AB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de-DE"/>
        </w:rPr>
      </w:pPr>
      <w:r w:rsidRPr="002A605B">
        <w:rPr>
          <w:rFonts w:ascii="Times New Roman" w:hAnsi="Times New Roman" w:cs="Times New Roman"/>
          <w:b/>
          <w:sz w:val="24"/>
          <w:szCs w:val="24"/>
          <w:lang w:val="de-DE"/>
        </w:rPr>
        <w:t>Adresse:</w:t>
      </w:r>
    </w:p>
    <w:p w14:paraId="781EC8DE" w14:textId="77777777" w:rsidR="006B6893" w:rsidRPr="00233FB0" w:rsidRDefault="00636AB9" w:rsidP="00636AB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233FB0">
        <w:rPr>
          <w:rFonts w:ascii="Times New Roman" w:hAnsi="Times New Roman" w:cs="Times New Roman"/>
          <w:sz w:val="24"/>
          <w:szCs w:val="24"/>
        </w:rPr>
        <w:t>School of Arts and Cultures</w:t>
      </w:r>
    </w:p>
    <w:p w14:paraId="6BAA4ABD" w14:textId="1A68BEA3" w:rsidR="00636AB9" w:rsidRPr="00233FB0" w:rsidRDefault="006B6893" w:rsidP="00636AB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233FB0">
        <w:rPr>
          <w:rFonts w:ascii="Times New Roman" w:hAnsi="Times New Roman" w:cs="Times New Roman"/>
          <w:sz w:val="24"/>
          <w:szCs w:val="24"/>
        </w:rPr>
        <w:t>Media, Culture, Heritage</w:t>
      </w:r>
      <w:r w:rsidR="00636AB9" w:rsidRPr="00233FB0">
        <w:rPr>
          <w:rFonts w:ascii="Times New Roman" w:hAnsi="Times New Roman" w:cs="Times New Roman"/>
          <w:sz w:val="24"/>
          <w:szCs w:val="24"/>
        </w:rPr>
        <w:br/>
        <w:t>Armstrong Building</w:t>
      </w:r>
      <w:r w:rsidR="00636AB9" w:rsidRPr="00233FB0">
        <w:rPr>
          <w:rFonts w:ascii="Times New Roman" w:hAnsi="Times New Roman" w:cs="Times New Roman"/>
          <w:sz w:val="24"/>
          <w:szCs w:val="24"/>
        </w:rPr>
        <w:br/>
        <w:t>Room 2.71, Second Floor</w:t>
      </w:r>
      <w:r w:rsidR="00636AB9" w:rsidRPr="00233FB0">
        <w:rPr>
          <w:rFonts w:ascii="Times New Roman" w:hAnsi="Times New Roman" w:cs="Times New Roman"/>
          <w:sz w:val="24"/>
          <w:szCs w:val="24"/>
        </w:rPr>
        <w:br/>
        <w:t>Queen Victoria Road</w:t>
      </w:r>
      <w:r w:rsidR="00636AB9" w:rsidRPr="00233FB0">
        <w:rPr>
          <w:rFonts w:ascii="Times New Roman" w:hAnsi="Times New Roman" w:cs="Times New Roman"/>
          <w:sz w:val="24"/>
          <w:szCs w:val="24"/>
        </w:rPr>
        <w:br/>
        <w:t xml:space="preserve">Newcastle upon Tyne </w:t>
      </w:r>
      <w:r w:rsidR="00636AB9" w:rsidRPr="00233FB0">
        <w:rPr>
          <w:rFonts w:ascii="Times New Roman" w:hAnsi="Times New Roman" w:cs="Times New Roman"/>
          <w:sz w:val="24"/>
          <w:szCs w:val="24"/>
        </w:rPr>
        <w:br/>
        <w:t>NE1 7RU</w:t>
      </w:r>
    </w:p>
    <w:p w14:paraId="13EAEADC" w14:textId="77777777" w:rsidR="00636AB9" w:rsidRPr="00233FB0" w:rsidRDefault="00636AB9" w:rsidP="00636AB9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550C49F9" w14:textId="537EB930" w:rsidR="00051973" w:rsidRPr="00233FB0" w:rsidRDefault="00051973" w:rsidP="00051973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F933736" w14:textId="0DB9E51E" w:rsidR="00051973" w:rsidRPr="00233FB0" w:rsidRDefault="00051973" w:rsidP="00051973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2F9762DA" w14:textId="5DB80C73" w:rsidR="00051973" w:rsidRPr="00233FB0" w:rsidRDefault="00051973" w:rsidP="00051973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78C28E03" w14:textId="5ACEFB0E" w:rsidR="00051973" w:rsidRPr="00233FB0" w:rsidRDefault="00051973" w:rsidP="00051973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1822C90" w14:textId="09F48069" w:rsidR="00051973" w:rsidRPr="00233FB0" w:rsidRDefault="00051973" w:rsidP="00051973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3EEE56F" w14:textId="7EE48A05" w:rsidR="00051973" w:rsidRPr="00233FB0" w:rsidRDefault="00051973" w:rsidP="00051973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208FD296" w14:textId="488E8634" w:rsidR="00051973" w:rsidRPr="00233FB0" w:rsidRDefault="00051973" w:rsidP="00051973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EBF5E32" w14:textId="2E8D6DD2" w:rsidR="00051973" w:rsidRPr="00233FB0" w:rsidRDefault="00051973" w:rsidP="00051973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2BAD9F9" w14:textId="5548E046" w:rsidR="00051973" w:rsidRPr="00233FB0" w:rsidRDefault="00051973" w:rsidP="00051973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1BA5C70" w14:textId="187F1D55" w:rsidR="00051973" w:rsidRDefault="00051973" w:rsidP="006B6893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14:paraId="5F950E7C" w14:textId="77777777" w:rsidR="00233FB0" w:rsidRPr="00233FB0" w:rsidRDefault="00233FB0" w:rsidP="006B6893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14:paraId="20FE28C1" w14:textId="6DF23E76" w:rsidR="00051973" w:rsidRPr="00233FB0" w:rsidRDefault="009E1BA5" w:rsidP="009E1BA5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  <w:lang w:val="de-DE"/>
        </w:rPr>
      </w:pPr>
      <w:r w:rsidRPr="00233FB0">
        <w:rPr>
          <w:rFonts w:ascii="Times New Roman" w:hAnsi="Times New Roman" w:cs="Times New Roman"/>
          <w:b/>
          <w:sz w:val="24"/>
          <w:szCs w:val="24"/>
          <w:lang w:val="de-DE"/>
        </w:rPr>
        <w:lastRenderedPageBreak/>
        <w:t>Vision und Strategie für Medienwandel</w:t>
      </w:r>
      <w:r w:rsidR="00B26CA7" w:rsidRPr="00233FB0">
        <w:rPr>
          <w:rFonts w:ascii="Times New Roman" w:hAnsi="Times New Roman" w:cs="Times New Roman"/>
          <w:b/>
          <w:sz w:val="24"/>
          <w:szCs w:val="24"/>
          <w:lang w:val="de-DE"/>
        </w:rPr>
        <w:t>: Eine Erste Annäherung</w:t>
      </w:r>
    </w:p>
    <w:p w14:paraId="5296BA42" w14:textId="7B744DDE" w:rsidR="009E1BA5" w:rsidRPr="00233FB0" w:rsidRDefault="009E1BA5" w:rsidP="009E1BA5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  <w:lang w:val="de-DE"/>
        </w:rPr>
      </w:pPr>
    </w:p>
    <w:p w14:paraId="0491B3AC" w14:textId="77777777" w:rsidR="00FF709B" w:rsidRDefault="009E1BA5" w:rsidP="00C56877">
      <w:pPr>
        <w:spacing w:after="0" w:line="360" w:lineRule="auto"/>
        <w:rPr>
          <w:rFonts w:ascii="Times New Roman" w:hAnsi="Times New Roman" w:cs="Times New Roman"/>
          <w:sz w:val="24"/>
          <w:szCs w:val="24"/>
          <w:lang w:val="de-DE"/>
        </w:rPr>
      </w:pPr>
      <w:r w:rsidRPr="00233FB0">
        <w:rPr>
          <w:rFonts w:ascii="Times New Roman" w:hAnsi="Times New Roman" w:cs="Times New Roman"/>
          <w:bCs/>
          <w:sz w:val="24"/>
          <w:szCs w:val="24"/>
          <w:lang w:val="de-DE"/>
        </w:rPr>
        <w:t xml:space="preserve">Dieser Beitrag versucht </w:t>
      </w:r>
      <w:r w:rsidRPr="00233FB0">
        <w:rPr>
          <w:rFonts w:ascii="Times New Roman" w:hAnsi="Times New Roman" w:cs="Times New Roman"/>
          <w:sz w:val="24"/>
          <w:szCs w:val="24"/>
          <w:lang w:val="de-DE"/>
        </w:rPr>
        <w:t xml:space="preserve">mögliche Organisationsformen und Strukturen eines transformierten Mediensystems </w:t>
      </w:r>
      <w:r w:rsidR="00F22EC4" w:rsidRPr="00233FB0">
        <w:rPr>
          <w:rFonts w:ascii="Times New Roman" w:hAnsi="Times New Roman" w:cs="Times New Roman"/>
          <w:sz w:val="24"/>
          <w:szCs w:val="24"/>
          <w:lang w:val="de-DE"/>
        </w:rPr>
        <w:t xml:space="preserve">unter Berücksichtigung von Strategien des Medienwandels herauszuarbeiten. Denn neben einer Vision </w:t>
      </w:r>
      <w:r w:rsidR="002A605B">
        <w:rPr>
          <w:rFonts w:ascii="Times New Roman" w:hAnsi="Times New Roman" w:cs="Times New Roman"/>
          <w:sz w:val="24"/>
          <w:szCs w:val="24"/>
          <w:lang w:val="de-DE"/>
        </w:rPr>
        <w:t>eines</w:t>
      </w:r>
      <w:r w:rsidR="00F22EC4" w:rsidRPr="00233FB0">
        <w:rPr>
          <w:rFonts w:ascii="Times New Roman" w:hAnsi="Times New Roman" w:cs="Times New Roman"/>
          <w:sz w:val="24"/>
          <w:szCs w:val="24"/>
          <w:lang w:val="de-DE"/>
        </w:rPr>
        <w:t xml:space="preserve"> </w:t>
      </w:r>
      <w:r w:rsidR="002A605B">
        <w:rPr>
          <w:rFonts w:ascii="Times New Roman" w:hAnsi="Times New Roman" w:cs="Times New Roman"/>
          <w:sz w:val="24"/>
          <w:szCs w:val="24"/>
          <w:lang w:val="de-DE"/>
        </w:rPr>
        <w:t>anzustrebend</w:t>
      </w:r>
      <w:r w:rsidR="00F22EC4" w:rsidRPr="00233FB0">
        <w:rPr>
          <w:rFonts w:ascii="Times New Roman" w:hAnsi="Times New Roman" w:cs="Times New Roman"/>
          <w:sz w:val="24"/>
          <w:szCs w:val="24"/>
          <w:lang w:val="de-DE"/>
        </w:rPr>
        <w:t xml:space="preserve">en </w:t>
      </w:r>
      <w:r w:rsidR="00514BAB" w:rsidRPr="00233FB0">
        <w:rPr>
          <w:rFonts w:ascii="Times New Roman" w:hAnsi="Times New Roman" w:cs="Times New Roman"/>
          <w:sz w:val="24"/>
          <w:szCs w:val="24"/>
          <w:lang w:val="de-DE"/>
        </w:rPr>
        <w:t>Mediensystems</w:t>
      </w:r>
      <w:r w:rsidR="00F22EC4" w:rsidRPr="00233FB0">
        <w:rPr>
          <w:rFonts w:ascii="Times New Roman" w:hAnsi="Times New Roman" w:cs="Times New Roman"/>
          <w:sz w:val="24"/>
          <w:szCs w:val="24"/>
          <w:lang w:val="de-DE"/>
        </w:rPr>
        <w:t xml:space="preserve"> wird auch eine Strategie benötigt, wie dieser </w:t>
      </w:r>
      <w:r w:rsidR="00514BAB" w:rsidRPr="00233FB0">
        <w:rPr>
          <w:rFonts w:ascii="Times New Roman" w:hAnsi="Times New Roman" w:cs="Times New Roman"/>
          <w:sz w:val="24"/>
          <w:szCs w:val="24"/>
          <w:lang w:val="de-DE"/>
        </w:rPr>
        <w:t xml:space="preserve">neue Zustand </w:t>
      </w:r>
      <w:r w:rsidR="00F22EC4" w:rsidRPr="00233FB0">
        <w:rPr>
          <w:rFonts w:ascii="Times New Roman" w:hAnsi="Times New Roman" w:cs="Times New Roman"/>
          <w:sz w:val="24"/>
          <w:szCs w:val="24"/>
          <w:lang w:val="de-DE"/>
        </w:rPr>
        <w:t>realistisch erreicht werden kann.</w:t>
      </w:r>
      <w:r w:rsidR="00FE6D3E" w:rsidRPr="00233FB0">
        <w:rPr>
          <w:rFonts w:ascii="Times New Roman" w:hAnsi="Times New Roman" w:cs="Times New Roman"/>
          <w:sz w:val="24"/>
          <w:szCs w:val="24"/>
          <w:lang w:val="de-DE"/>
        </w:rPr>
        <w:t xml:space="preserve"> </w:t>
      </w:r>
    </w:p>
    <w:p w14:paraId="611EA103" w14:textId="77777777" w:rsidR="00FF709B" w:rsidRDefault="00FF709B" w:rsidP="00C56877">
      <w:pPr>
        <w:spacing w:after="0" w:line="360" w:lineRule="auto"/>
        <w:rPr>
          <w:rFonts w:ascii="Times New Roman" w:hAnsi="Times New Roman" w:cs="Times New Roman"/>
          <w:sz w:val="24"/>
          <w:szCs w:val="24"/>
          <w:lang w:val="de-DE"/>
        </w:rPr>
      </w:pPr>
    </w:p>
    <w:p w14:paraId="4DF4DA31" w14:textId="50656AB8" w:rsidR="00965281" w:rsidRPr="00233FB0" w:rsidRDefault="00975796" w:rsidP="00C56877">
      <w:pPr>
        <w:spacing w:after="0" w:line="360" w:lineRule="auto"/>
        <w:rPr>
          <w:rFonts w:ascii="Times New Roman" w:hAnsi="Times New Roman" w:cs="Times New Roman"/>
          <w:sz w:val="24"/>
          <w:szCs w:val="24"/>
          <w:lang w:val="de-DE"/>
        </w:rPr>
      </w:pPr>
      <w:r w:rsidRPr="00233FB0">
        <w:rPr>
          <w:rFonts w:ascii="Times New Roman" w:hAnsi="Times New Roman" w:cs="Times New Roman"/>
          <w:sz w:val="24"/>
          <w:szCs w:val="24"/>
          <w:lang w:val="de-DE"/>
        </w:rPr>
        <w:t>Zunächst</w:t>
      </w:r>
      <w:r>
        <w:rPr>
          <w:rFonts w:ascii="Times New Roman" w:hAnsi="Times New Roman" w:cs="Times New Roman"/>
          <w:sz w:val="24"/>
          <w:szCs w:val="24"/>
          <w:lang w:val="de-DE"/>
        </w:rPr>
        <w:t xml:space="preserve"> </w:t>
      </w:r>
      <w:r w:rsidR="00FE6D3E" w:rsidRPr="00233FB0">
        <w:rPr>
          <w:rFonts w:ascii="Times New Roman" w:hAnsi="Times New Roman" w:cs="Times New Roman"/>
          <w:sz w:val="24"/>
          <w:szCs w:val="24"/>
          <w:lang w:val="de-DE"/>
        </w:rPr>
        <w:t>wird daher eine Vision für ein neues Mediensystem skizziert</w:t>
      </w:r>
      <w:r w:rsidR="00B26CA7" w:rsidRPr="00233FB0">
        <w:rPr>
          <w:rFonts w:ascii="Times New Roman" w:hAnsi="Times New Roman" w:cs="Times New Roman"/>
          <w:sz w:val="24"/>
          <w:szCs w:val="24"/>
          <w:lang w:val="de-DE"/>
        </w:rPr>
        <w:t>, das unter öffentlicher Kontrolle steh</w:t>
      </w:r>
      <w:r w:rsidR="00E86D99">
        <w:rPr>
          <w:rFonts w:ascii="Times New Roman" w:hAnsi="Times New Roman" w:cs="Times New Roman"/>
          <w:sz w:val="24"/>
          <w:szCs w:val="24"/>
          <w:lang w:val="de-DE"/>
        </w:rPr>
        <w:t>en soll</w:t>
      </w:r>
      <w:r w:rsidR="00FE6D3E" w:rsidRPr="00233FB0">
        <w:rPr>
          <w:rFonts w:ascii="Times New Roman" w:hAnsi="Times New Roman" w:cs="Times New Roman"/>
          <w:sz w:val="24"/>
          <w:szCs w:val="24"/>
          <w:lang w:val="de-DE"/>
        </w:rPr>
        <w:t>.</w:t>
      </w:r>
      <w:r w:rsidR="003060CA" w:rsidRPr="00233FB0">
        <w:rPr>
          <w:rFonts w:ascii="Times New Roman" w:hAnsi="Times New Roman" w:cs="Times New Roman"/>
          <w:sz w:val="24"/>
          <w:szCs w:val="24"/>
          <w:lang w:val="de-DE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de-DE"/>
        </w:rPr>
        <w:t xml:space="preserve">Diesbezüglich wird auch die Performance von </w:t>
      </w:r>
      <w:r w:rsidR="00E86D99">
        <w:rPr>
          <w:rFonts w:ascii="Times New Roman" w:hAnsi="Times New Roman" w:cs="Times New Roman"/>
          <w:sz w:val="24"/>
          <w:szCs w:val="24"/>
          <w:lang w:val="de-DE"/>
        </w:rPr>
        <w:t xml:space="preserve">bisher </w:t>
      </w:r>
      <w:r>
        <w:rPr>
          <w:rFonts w:ascii="Times New Roman" w:hAnsi="Times New Roman" w:cs="Times New Roman"/>
          <w:sz w:val="24"/>
          <w:szCs w:val="24"/>
          <w:lang w:val="de-DE"/>
        </w:rPr>
        <w:t>dominanten Institutionen, wie Privateigentum und Marktdistribution, kritisch untersucht. Alternative Institutionen, die eine bessere Leistung für ein demokratisches Mediensystem erbringen können, werden skizziert</w:t>
      </w:r>
      <w:r w:rsidR="00C37960">
        <w:rPr>
          <w:rFonts w:ascii="Times New Roman" w:hAnsi="Times New Roman" w:cs="Times New Roman"/>
          <w:sz w:val="24"/>
          <w:szCs w:val="24"/>
          <w:lang w:val="de-DE"/>
        </w:rPr>
        <w:t xml:space="preserve"> (vgl. Albert und Zollmann 2014)</w:t>
      </w:r>
      <w:r>
        <w:rPr>
          <w:rFonts w:ascii="Times New Roman" w:hAnsi="Times New Roman" w:cs="Times New Roman"/>
          <w:sz w:val="24"/>
          <w:szCs w:val="24"/>
          <w:lang w:val="de-DE"/>
        </w:rPr>
        <w:t xml:space="preserve">. </w:t>
      </w:r>
      <w:r w:rsidR="003060CA" w:rsidRPr="00233FB0">
        <w:rPr>
          <w:rFonts w:ascii="Times New Roman" w:hAnsi="Times New Roman" w:cs="Times New Roman"/>
          <w:sz w:val="24"/>
          <w:szCs w:val="24"/>
          <w:lang w:val="de-DE"/>
        </w:rPr>
        <w:t>Dieses demokratische Mediensystem soll auf Strukturen basieren, die Meinungs- und Programmvielfalt, Meinungsfreiheit</w:t>
      </w:r>
      <w:r w:rsidR="00FE6D3E" w:rsidRPr="00233FB0">
        <w:rPr>
          <w:rFonts w:ascii="Times New Roman" w:hAnsi="Times New Roman" w:cs="Times New Roman"/>
          <w:sz w:val="24"/>
          <w:szCs w:val="24"/>
          <w:lang w:val="de-DE"/>
        </w:rPr>
        <w:t xml:space="preserve"> </w:t>
      </w:r>
      <w:r w:rsidR="003060CA" w:rsidRPr="00233FB0">
        <w:rPr>
          <w:rFonts w:ascii="Times New Roman" w:hAnsi="Times New Roman" w:cs="Times New Roman"/>
          <w:sz w:val="24"/>
          <w:szCs w:val="24"/>
          <w:lang w:val="de-DE"/>
        </w:rPr>
        <w:t>und unabhängigen Investigativ</w:t>
      </w:r>
      <w:r w:rsidR="000C2CF2" w:rsidRPr="00233FB0">
        <w:rPr>
          <w:rFonts w:ascii="Times New Roman" w:hAnsi="Times New Roman" w:cs="Times New Roman"/>
          <w:sz w:val="24"/>
          <w:szCs w:val="24"/>
          <w:lang w:val="de-DE"/>
        </w:rPr>
        <w:t>-</w:t>
      </w:r>
      <w:r w:rsidR="003060CA" w:rsidRPr="00233FB0">
        <w:rPr>
          <w:rFonts w:ascii="Times New Roman" w:hAnsi="Times New Roman" w:cs="Times New Roman"/>
          <w:sz w:val="24"/>
          <w:szCs w:val="24"/>
          <w:lang w:val="de-DE"/>
        </w:rPr>
        <w:t xml:space="preserve">Journalismus ermöglichen. </w:t>
      </w:r>
      <w:r w:rsidR="00FF709B">
        <w:rPr>
          <w:rFonts w:ascii="Times New Roman" w:hAnsi="Times New Roman" w:cs="Times New Roman"/>
          <w:sz w:val="24"/>
          <w:szCs w:val="24"/>
          <w:lang w:val="de-DE"/>
        </w:rPr>
        <w:t>Um das weiter zu veranschaulichen, greift d</w:t>
      </w:r>
      <w:r w:rsidR="0091402E" w:rsidRPr="00233FB0">
        <w:rPr>
          <w:rFonts w:ascii="Times New Roman" w:hAnsi="Times New Roman" w:cs="Times New Roman"/>
          <w:sz w:val="24"/>
          <w:szCs w:val="24"/>
          <w:lang w:val="de-DE"/>
        </w:rPr>
        <w:t xml:space="preserve">er Autor auf Modelle von James Curran (2002) und Robert W. </w:t>
      </w:r>
      <w:proofErr w:type="spellStart"/>
      <w:r w:rsidR="0091402E" w:rsidRPr="00233FB0">
        <w:rPr>
          <w:rFonts w:ascii="Times New Roman" w:hAnsi="Times New Roman" w:cs="Times New Roman"/>
          <w:sz w:val="24"/>
          <w:szCs w:val="24"/>
          <w:lang w:val="de-DE"/>
        </w:rPr>
        <w:t>McChesney</w:t>
      </w:r>
      <w:proofErr w:type="spellEnd"/>
      <w:r w:rsidR="0091402E" w:rsidRPr="00233FB0">
        <w:rPr>
          <w:rFonts w:ascii="Times New Roman" w:hAnsi="Times New Roman" w:cs="Times New Roman"/>
          <w:sz w:val="24"/>
          <w:szCs w:val="24"/>
          <w:lang w:val="de-DE"/>
        </w:rPr>
        <w:t xml:space="preserve"> (1997) zurück, die </w:t>
      </w:r>
      <w:r w:rsidR="000C2CF2" w:rsidRPr="00233FB0">
        <w:rPr>
          <w:rFonts w:ascii="Times New Roman" w:hAnsi="Times New Roman" w:cs="Times New Roman"/>
          <w:sz w:val="24"/>
          <w:szCs w:val="24"/>
          <w:lang w:val="de-DE"/>
        </w:rPr>
        <w:t>vom</w:t>
      </w:r>
      <w:r w:rsidR="0091402E" w:rsidRPr="00233FB0">
        <w:rPr>
          <w:rFonts w:ascii="Times New Roman" w:hAnsi="Times New Roman" w:cs="Times New Roman"/>
          <w:sz w:val="24"/>
          <w:szCs w:val="24"/>
          <w:lang w:val="de-DE"/>
        </w:rPr>
        <w:t xml:space="preserve"> existierenden Mediensystem </w:t>
      </w:r>
      <w:r w:rsidR="000C2CF2" w:rsidRPr="00233FB0">
        <w:rPr>
          <w:rFonts w:ascii="Times New Roman" w:hAnsi="Times New Roman" w:cs="Times New Roman"/>
          <w:sz w:val="24"/>
          <w:szCs w:val="24"/>
          <w:lang w:val="de-DE"/>
        </w:rPr>
        <w:t xml:space="preserve">ausgehend, </w:t>
      </w:r>
      <w:r w:rsidR="0091402E" w:rsidRPr="00233FB0">
        <w:rPr>
          <w:rFonts w:ascii="Times New Roman" w:hAnsi="Times New Roman" w:cs="Times New Roman"/>
          <w:sz w:val="24"/>
          <w:szCs w:val="24"/>
          <w:lang w:val="de-DE"/>
        </w:rPr>
        <w:t xml:space="preserve">umfassende Reformen </w:t>
      </w:r>
      <w:r w:rsidR="00E86D99">
        <w:rPr>
          <w:rFonts w:ascii="Times New Roman" w:hAnsi="Times New Roman" w:cs="Times New Roman"/>
          <w:sz w:val="24"/>
          <w:szCs w:val="24"/>
          <w:lang w:val="de-DE"/>
        </w:rPr>
        <w:t>hin zu einem neuen</w:t>
      </w:r>
      <w:r w:rsidR="00DB7E9D" w:rsidRPr="00233FB0">
        <w:rPr>
          <w:rFonts w:ascii="Times New Roman" w:hAnsi="Times New Roman" w:cs="Times New Roman"/>
          <w:sz w:val="24"/>
          <w:szCs w:val="24"/>
          <w:lang w:val="de-DE"/>
        </w:rPr>
        <w:t xml:space="preserve"> Mediensystem </w:t>
      </w:r>
      <w:r w:rsidR="0091402E" w:rsidRPr="00233FB0">
        <w:rPr>
          <w:rFonts w:ascii="Times New Roman" w:hAnsi="Times New Roman" w:cs="Times New Roman"/>
          <w:sz w:val="24"/>
          <w:szCs w:val="24"/>
          <w:lang w:val="de-DE"/>
        </w:rPr>
        <w:t xml:space="preserve">theoretisieren. </w:t>
      </w:r>
      <w:r w:rsidR="00B26CA7" w:rsidRPr="00233FB0">
        <w:rPr>
          <w:rFonts w:ascii="Times New Roman" w:hAnsi="Times New Roman" w:cs="Times New Roman"/>
          <w:sz w:val="24"/>
          <w:szCs w:val="24"/>
          <w:lang w:val="de-DE"/>
        </w:rPr>
        <w:t xml:space="preserve">Demnach </w:t>
      </w:r>
      <w:r w:rsidR="008F6F1B" w:rsidRPr="00233FB0">
        <w:rPr>
          <w:rFonts w:ascii="Times New Roman" w:hAnsi="Times New Roman" w:cs="Times New Roman"/>
          <w:sz w:val="24"/>
          <w:szCs w:val="24"/>
          <w:lang w:val="de-DE"/>
        </w:rPr>
        <w:t xml:space="preserve">muss der Großteil der Medien von der Kontrolle der Wirtschaft- und Werbeindustrie sowie von politischer Einflussnahme befreit werden (vgl. </w:t>
      </w:r>
      <w:proofErr w:type="spellStart"/>
      <w:r w:rsidR="008F6F1B" w:rsidRPr="00233FB0">
        <w:rPr>
          <w:rFonts w:ascii="Times New Roman" w:hAnsi="Times New Roman" w:cs="Times New Roman"/>
          <w:sz w:val="24"/>
          <w:szCs w:val="24"/>
          <w:lang w:val="de-DE"/>
        </w:rPr>
        <w:t>McChesney</w:t>
      </w:r>
      <w:proofErr w:type="spellEnd"/>
      <w:r w:rsidR="008F6F1B" w:rsidRPr="00233FB0">
        <w:rPr>
          <w:rFonts w:ascii="Times New Roman" w:hAnsi="Times New Roman" w:cs="Times New Roman"/>
          <w:sz w:val="24"/>
          <w:szCs w:val="24"/>
          <w:lang w:val="de-DE"/>
        </w:rPr>
        <w:t xml:space="preserve"> 1997, 66). </w:t>
      </w:r>
      <w:r w:rsidR="000B5EB7">
        <w:rPr>
          <w:rFonts w:ascii="Times New Roman" w:hAnsi="Times New Roman" w:cs="Times New Roman"/>
          <w:sz w:val="24"/>
          <w:szCs w:val="24"/>
          <w:lang w:val="de-DE"/>
        </w:rPr>
        <w:t>Um das zu erreichen</w:t>
      </w:r>
      <w:r w:rsidR="00B26CA7" w:rsidRPr="00233FB0">
        <w:rPr>
          <w:rFonts w:ascii="Times New Roman" w:hAnsi="Times New Roman" w:cs="Times New Roman"/>
          <w:sz w:val="24"/>
          <w:szCs w:val="24"/>
          <w:lang w:val="de-DE"/>
        </w:rPr>
        <w:t xml:space="preserve"> muss d</w:t>
      </w:r>
      <w:r w:rsidR="003B3C5D" w:rsidRPr="00233FB0">
        <w:rPr>
          <w:rFonts w:ascii="Times New Roman" w:hAnsi="Times New Roman" w:cs="Times New Roman"/>
          <w:sz w:val="24"/>
          <w:szCs w:val="24"/>
          <w:lang w:val="de-DE"/>
        </w:rPr>
        <w:t>as neue Mediensystem</w:t>
      </w:r>
      <w:r>
        <w:rPr>
          <w:rFonts w:ascii="Times New Roman" w:hAnsi="Times New Roman" w:cs="Times New Roman"/>
          <w:sz w:val="24"/>
          <w:szCs w:val="24"/>
          <w:lang w:val="de-DE"/>
        </w:rPr>
        <w:t xml:space="preserve"> zu einem großen Teil</w:t>
      </w:r>
      <w:r w:rsidR="003B3C5D" w:rsidRPr="00233FB0">
        <w:rPr>
          <w:rFonts w:ascii="Times New Roman" w:hAnsi="Times New Roman" w:cs="Times New Roman"/>
          <w:sz w:val="24"/>
          <w:szCs w:val="24"/>
          <w:lang w:val="de-DE"/>
        </w:rPr>
        <w:t xml:space="preserve"> öffentlich subventioniert</w:t>
      </w:r>
      <w:r w:rsidR="00B26CA7" w:rsidRPr="00233FB0">
        <w:rPr>
          <w:rFonts w:ascii="Times New Roman" w:hAnsi="Times New Roman" w:cs="Times New Roman"/>
          <w:sz w:val="24"/>
          <w:szCs w:val="24"/>
          <w:lang w:val="de-DE"/>
        </w:rPr>
        <w:t xml:space="preserve"> werden</w:t>
      </w:r>
      <w:r w:rsidR="000B5EB7">
        <w:rPr>
          <w:rFonts w:ascii="Times New Roman" w:hAnsi="Times New Roman" w:cs="Times New Roman"/>
          <w:sz w:val="24"/>
          <w:szCs w:val="24"/>
          <w:lang w:val="de-DE"/>
        </w:rPr>
        <w:t>. Denn nur ein von der Öffentlichkeit finanziertes System kann</w:t>
      </w:r>
      <w:r w:rsidR="003B3C5D" w:rsidRPr="00233FB0">
        <w:rPr>
          <w:rFonts w:ascii="Times New Roman" w:hAnsi="Times New Roman" w:cs="Times New Roman"/>
          <w:sz w:val="24"/>
          <w:szCs w:val="24"/>
          <w:lang w:val="de-DE"/>
        </w:rPr>
        <w:t xml:space="preserve"> eine</w:t>
      </w:r>
      <w:r w:rsidR="009C1DE0" w:rsidRPr="00233FB0">
        <w:rPr>
          <w:rFonts w:ascii="Times New Roman" w:hAnsi="Times New Roman" w:cs="Times New Roman"/>
          <w:sz w:val="24"/>
          <w:szCs w:val="24"/>
          <w:lang w:val="de-DE"/>
        </w:rPr>
        <w:t>r</w:t>
      </w:r>
      <w:r w:rsidR="003B3C5D" w:rsidRPr="00233FB0">
        <w:rPr>
          <w:rFonts w:ascii="Times New Roman" w:hAnsi="Times New Roman" w:cs="Times New Roman"/>
          <w:sz w:val="24"/>
          <w:szCs w:val="24"/>
          <w:lang w:val="de-DE"/>
        </w:rPr>
        <w:t xml:space="preserve"> Vielfalt von Medien </w:t>
      </w:r>
      <w:r w:rsidR="009C1DE0" w:rsidRPr="00233FB0">
        <w:rPr>
          <w:rFonts w:ascii="Times New Roman" w:hAnsi="Times New Roman" w:cs="Times New Roman"/>
          <w:sz w:val="24"/>
          <w:szCs w:val="24"/>
          <w:lang w:val="de-DE"/>
        </w:rPr>
        <w:t xml:space="preserve">Platz </w:t>
      </w:r>
      <w:r w:rsidR="000B5EB7">
        <w:rPr>
          <w:rFonts w:ascii="Times New Roman" w:hAnsi="Times New Roman" w:cs="Times New Roman"/>
          <w:sz w:val="24"/>
          <w:szCs w:val="24"/>
          <w:lang w:val="de-DE"/>
        </w:rPr>
        <w:t>bieten</w:t>
      </w:r>
      <w:r w:rsidR="009C1DE0" w:rsidRPr="00233FB0">
        <w:rPr>
          <w:rFonts w:ascii="Times New Roman" w:hAnsi="Times New Roman" w:cs="Times New Roman"/>
          <w:sz w:val="24"/>
          <w:szCs w:val="24"/>
          <w:lang w:val="de-DE"/>
        </w:rPr>
        <w:t xml:space="preserve">. </w:t>
      </w:r>
      <w:r w:rsidR="00B26CA7" w:rsidRPr="00233FB0">
        <w:rPr>
          <w:rFonts w:ascii="Times New Roman" w:hAnsi="Times New Roman" w:cs="Times New Roman"/>
          <w:sz w:val="24"/>
          <w:szCs w:val="24"/>
          <w:lang w:val="de-DE"/>
        </w:rPr>
        <w:t>Zu diese</w:t>
      </w:r>
      <w:r w:rsidR="000B5EB7">
        <w:rPr>
          <w:rFonts w:ascii="Times New Roman" w:hAnsi="Times New Roman" w:cs="Times New Roman"/>
          <w:sz w:val="24"/>
          <w:szCs w:val="24"/>
          <w:lang w:val="de-DE"/>
        </w:rPr>
        <w:t>m Mix von Medien</w:t>
      </w:r>
      <w:r w:rsidR="009C1DE0" w:rsidRPr="00233FB0">
        <w:rPr>
          <w:rFonts w:ascii="Times New Roman" w:hAnsi="Times New Roman" w:cs="Times New Roman"/>
          <w:sz w:val="24"/>
          <w:szCs w:val="24"/>
          <w:lang w:val="de-DE"/>
        </w:rPr>
        <w:t xml:space="preserve"> </w:t>
      </w:r>
      <w:r w:rsidR="000B5EB7">
        <w:rPr>
          <w:rFonts w:ascii="Times New Roman" w:hAnsi="Times New Roman" w:cs="Times New Roman"/>
          <w:sz w:val="24"/>
          <w:szCs w:val="24"/>
          <w:lang w:val="de-DE"/>
        </w:rPr>
        <w:t>sollen</w:t>
      </w:r>
      <w:r w:rsidR="00B26CA7" w:rsidRPr="00233FB0">
        <w:rPr>
          <w:rFonts w:ascii="Times New Roman" w:hAnsi="Times New Roman" w:cs="Times New Roman"/>
          <w:sz w:val="24"/>
          <w:szCs w:val="24"/>
          <w:lang w:val="de-DE"/>
        </w:rPr>
        <w:t xml:space="preserve"> beispielsweise</w:t>
      </w:r>
      <w:r w:rsidR="009C1DE0" w:rsidRPr="00233FB0">
        <w:rPr>
          <w:rFonts w:ascii="Times New Roman" w:hAnsi="Times New Roman" w:cs="Times New Roman"/>
          <w:sz w:val="24"/>
          <w:szCs w:val="24"/>
          <w:lang w:val="de-DE"/>
        </w:rPr>
        <w:t xml:space="preserve"> professionelle journalistische Medienorganisationen, Minderheitenmedien, Aktivistenmedien (politische Parteien, soziale Bewegungen, Interessengruppen, (sub-)kulturelle Netzwerke</w:t>
      </w:r>
      <w:r>
        <w:rPr>
          <w:rFonts w:ascii="Times New Roman" w:hAnsi="Times New Roman" w:cs="Times New Roman"/>
          <w:sz w:val="24"/>
          <w:szCs w:val="24"/>
          <w:lang w:val="de-DE"/>
        </w:rPr>
        <w:t>, etc.</w:t>
      </w:r>
      <w:r w:rsidR="00982464" w:rsidRPr="00233FB0">
        <w:rPr>
          <w:rFonts w:ascii="Times New Roman" w:hAnsi="Times New Roman" w:cs="Times New Roman"/>
          <w:sz w:val="24"/>
          <w:szCs w:val="24"/>
          <w:lang w:val="de-DE"/>
        </w:rPr>
        <w:t>)</w:t>
      </w:r>
      <w:r w:rsidR="009C1DE0" w:rsidRPr="00233FB0">
        <w:rPr>
          <w:rFonts w:ascii="Times New Roman" w:hAnsi="Times New Roman" w:cs="Times New Roman"/>
          <w:sz w:val="24"/>
          <w:szCs w:val="24"/>
          <w:lang w:val="de-DE"/>
        </w:rPr>
        <w:t xml:space="preserve">, sowie private und öffentlich-rechtliche Medien </w:t>
      </w:r>
      <w:r w:rsidR="000B5EB7">
        <w:rPr>
          <w:rFonts w:ascii="Times New Roman" w:hAnsi="Times New Roman" w:cs="Times New Roman"/>
          <w:sz w:val="24"/>
          <w:szCs w:val="24"/>
          <w:lang w:val="de-DE"/>
        </w:rPr>
        <w:t xml:space="preserve">gehören </w:t>
      </w:r>
      <w:r w:rsidR="009C1DE0" w:rsidRPr="00233FB0">
        <w:rPr>
          <w:rFonts w:ascii="Times New Roman" w:hAnsi="Times New Roman" w:cs="Times New Roman"/>
          <w:sz w:val="24"/>
          <w:szCs w:val="24"/>
          <w:lang w:val="de-DE"/>
        </w:rPr>
        <w:t xml:space="preserve">(Curran 2002; </w:t>
      </w:r>
      <w:proofErr w:type="spellStart"/>
      <w:r w:rsidR="009C1DE0" w:rsidRPr="00233FB0">
        <w:rPr>
          <w:rFonts w:ascii="Times New Roman" w:hAnsi="Times New Roman" w:cs="Times New Roman"/>
          <w:sz w:val="24"/>
          <w:szCs w:val="24"/>
          <w:lang w:val="de-DE"/>
        </w:rPr>
        <w:t>McChesney</w:t>
      </w:r>
      <w:proofErr w:type="spellEnd"/>
      <w:r w:rsidR="009C1DE0" w:rsidRPr="00233FB0">
        <w:rPr>
          <w:rFonts w:ascii="Times New Roman" w:hAnsi="Times New Roman" w:cs="Times New Roman"/>
          <w:sz w:val="24"/>
          <w:szCs w:val="24"/>
          <w:lang w:val="de-DE"/>
        </w:rPr>
        <w:t xml:space="preserve"> 1997).</w:t>
      </w:r>
      <w:r w:rsidR="000B5EB7">
        <w:rPr>
          <w:rFonts w:ascii="Times New Roman" w:hAnsi="Times New Roman" w:cs="Times New Roman"/>
          <w:sz w:val="24"/>
          <w:szCs w:val="24"/>
          <w:lang w:val="de-DE"/>
        </w:rPr>
        <w:t xml:space="preserve"> Des Weiteren werden die Ausführungen von Robert A. Hackett und Shane </w:t>
      </w:r>
      <w:proofErr w:type="spellStart"/>
      <w:r w:rsidR="000B5EB7">
        <w:rPr>
          <w:rFonts w:ascii="Times New Roman" w:hAnsi="Times New Roman" w:cs="Times New Roman"/>
          <w:sz w:val="24"/>
          <w:szCs w:val="24"/>
          <w:lang w:val="de-DE"/>
        </w:rPr>
        <w:t>Gunster</w:t>
      </w:r>
      <w:proofErr w:type="spellEnd"/>
      <w:r w:rsidR="000B5EB7">
        <w:rPr>
          <w:rFonts w:ascii="Times New Roman" w:hAnsi="Times New Roman" w:cs="Times New Roman"/>
          <w:sz w:val="24"/>
          <w:szCs w:val="24"/>
          <w:lang w:val="de-DE"/>
        </w:rPr>
        <w:t xml:space="preserve"> </w:t>
      </w:r>
      <w:r w:rsidR="005C0D7D">
        <w:rPr>
          <w:rFonts w:ascii="Times New Roman" w:hAnsi="Times New Roman" w:cs="Times New Roman"/>
          <w:sz w:val="24"/>
          <w:szCs w:val="24"/>
          <w:lang w:val="de-DE"/>
        </w:rPr>
        <w:t xml:space="preserve">(2018) </w:t>
      </w:r>
      <w:r w:rsidR="000B5EB7">
        <w:rPr>
          <w:rFonts w:ascii="Times New Roman" w:hAnsi="Times New Roman" w:cs="Times New Roman"/>
          <w:sz w:val="24"/>
          <w:szCs w:val="24"/>
          <w:lang w:val="de-DE"/>
        </w:rPr>
        <w:t xml:space="preserve">berücksichtigt, die sich mit der Frage beschäftigen, </w:t>
      </w:r>
      <w:r w:rsidR="005C0D7D">
        <w:rPr>
          <w:rFonts w:ascii="Times New Roman" w:hAnsi="Times New Roman" w:cs="Times New Roman"/>
          <w:sz w:val="24"/>
          <w:szCs w:val="24"/>
          <w:lang w:val="de-DE"/>
        </w:rPr>
        <w:t>was für Strukturen geschaffen werden müssen, damit sich die</w:t>
      </w:r>
      <w:r w:rsidR="000B5EB7">
        <w:rPr>
          <w:rFonts w:ascii="Times New Roman" w:hAnsi="Times New Roman" w:cs="Times New Roman"/>
          <w:sz w:val="24"/>
          <w:szCs w:val="24"/>
          <w:lang w:val="de-DE"/>
        </w:rPr>
        <w:t xml:space="preserve"> Medien </w:t>
      </w:r>
      <w:r w:rsidR="005C0D7D">
        <w:rPr>
          <w:rFonts w:ascii="Times New Roman" w:hAnsi="Times New Roman" w:cs="Times New Roman"/>
          <w:sz w:val="24"/>
          <w:szCs w:val="24"/>
          <w:lang w:val="de-DE"/>
        </w:rPr>
        <w:t xml:space="preserve">ganzheitlich und </w:t>
      </w:r>
      <w:r w:rsidR="000B5EB7">
        <w:rPr>
          <w:rFonts w:ascii="Times New Roman" w:hAnsi="Times New Roman" w:cs="Times New Roman"/>
          <w:sz w:val="24"/>
          <w:szCs w:val="24"/>
          <w:lang w:val="de-DE"/>
        </w:rPr>
        <w:t xml:space="preserve">proaktiv mit den Herausforderungen des Klimawandels auseinandersetzen können. </w:t>
      </w:r>
      <w:r w:rsidR="009C1DE0" w:rsidRPr="00233FB0">
        <w:rPr>
          <w:rFonts w:ascii="Times New Roman" w:hAnsi="Times New Roman" w:cs="Times New Roman"/>
          <w:sz w:val="24"/>
          <w:szCs w:val="24"/>
          <w:lang w:val="de-DE"/>
        </w:rPr>
        <w:t xml:space="preserve">  </w:t>
      </w:r>
      <w:r w:rsidR="003B3C5D" w:rsidRPr="00233FB0">
        <w:rPr>
          <w:rFonts w:ascii="Times New Roman" w:hAnsi="Times New Roman" w:cs="Times New Roman"/>
          <w:sz w:val="24"/>
          <w:szCs w:val="24"/>
          <w:lang w:val="de-DE"/>
        </w:rPr>
        <w:t xml:space="preserve"> </w:t>
      </w:r>
    </w:p>
    <w:p w14:paraId="05B2F235" w14:textId="3D0289DC" w:rsidR="00982464" w:rsidRPr="00233FB0" w:rsidRDefault="00982464" w:rsidP="00C56877">
      <w:pPr>
        <w:spacing w:after="0" w:line="360" w:lineRule="auto"/>
        <w:rPr>
          <w:rFonts w:ascii="Times New Roman" w:hAnsi="Times New Roman" w:cs="Times New Roman"/>
          <w:sz w:val="24"/>
          <w:szCs w:val="24"/>
          <w:lang w:val="de-DE"/>
        </w:rPr>
      </w:pPr>
    </w:p>
    <w:p w14:paraId="52C060D3" w14:textId="47980208" w:rsidR="00792762" w:rsidRPr="00233FB0" w:rsidRDefault="00982464" w:rsidP="00C56877">
      <w:pPr>
        <w:spacing w:after="0" w:line="360" w:lineRule="auto"/>
        <w:rPr>
          <w:rFonts w:ascii="Times New Roman" w:hAnsi="Times New Roman" w:cs="Times New Roman"/>
          <w:sz w:val="24"/>
          <w:szCs w:val="24"/>
          <w:lang w:val="de-DE"/>
        </w:rPr>
      </w:pPr>
      <w:r w:rsidRPr="00233FB0">
        <w:rPr>
          <w:rFonts w:ascii="Times New Roman" w:hAnsi="Times New Roman" w:cs="Times New Roman"/>
          <w:sz w:val="24"/>
          <w:szCs w:val="24"/>
          <w:lang w:val="de-DE"/>
        </w:rPr>
        <w:t xml:space="preserve">Um dieses neue Mediensystem erreichen </w:t>
      </w:r>
      <w:r w:rsidR="00E86D99">
        <w:rPr>
          <w:rFonts w:ascii="Times New Roman" w:hAnsi="Times New Roman" w:cs="Times New Roman"/>
          <w:sz w:val="24"/>
          <w:szCs w:val="24"/>
          <w:lang w:val="de-DE"/>
        </w:rPr>
        <w:t xml:space="preserve">zu können, </w:t>
      </w:r>
      <w:r w:rsidRPr="00233FB0">
        <w:rPr>
          <w:rFonts w:ascii="Times New Roman" w:hAnsi="Times New Roman" w:cs="Times New Roman"/>
          <w:sz w:val="24"/>
          <w:szCs w:val="24"/>
          <w:lang w:val="de-DE"/>
        </w:rPr>
        <w:t xml:space="preserve">braucht es einer Vielzahl </w:t>
      </w:r>
      <w:r w:rsidR="00B26CA7" w:rsidRPr="00233FB0">
        <w:rPr>
          <w:rFonts w:ascii="Times New Roman" w:hAnsi="Times New Roman" w:cs="Times New Roman"/>
          <w:sz w:val="24"/>
          <w:szCs w:val="24"/>
          <w:lang w:val="de-DE"/>
        </w:rPr>
        <w:t>von</w:t>
      </w:r>
      <w:r w:rsidRPr="00233FB0">
        <w:rPr>
          <w:rFonts w:ascii="Times New Roman" w:hAnsi="Times New Roman" w:cs="Times New Roman"/>
          <w:sz w:val="24"/>
          <w:szCs w:val="24"/>
          <w:lang w:val="de-DE"/>
        </w:rPr>
        <w:t xml:space="preserve"> verwobenen Kurz- und Langzeitstrategien</w:t>
      </w:r>
      <w:r w:rsidR="00100E2C" w:rsidRPr="00233FB0">
        <w:rPr>
          <w:rFonts w:ascii="Times New Roman" w:hAnsi="Times New Roman" w:cs="Times New Roman"/>
          <w:sz w:val="24"/>
          <w:szCs w:val="24"/>
          <w:lang w:val="de-DE"/>
        </w:rPr>
        <w:t>, die i</w:t>
      </w:r>
      <w:r w:rsidR="005C0D7D">
        <w:rPr>
          <w:rFonts w:ascii="Times New Roman" w:hAnsi="Times New Roman" w:cs="Times New Roman"/>
          <w:sz w:val="24"/>
          <w:szCs w:val="24"/>
          <w:lang w:val="de-DE"/>
        </w:rPr>
        <w:t>m zweiten Teil</w:t>
      </w:r>
      <w:r w:rsidR="00100E2C" w:rsidRPr="00233FB0">
        <w:rPr>
          <w:rFonts w:ascii="Times New Roman" w:hAnsi="Times New Roman" w:cs="Times New Roman"/>
          <w:sz w:val="24"/>
          <w:szCs w:val="24"/>
          <w:lang w:val="de-DE"/>
        </w:rPr>
        <w:t xml:space="preserve"> de</w:t>
      </w:r>
      <w:r w:rsidR="005C0D7D">
        <w:rPr>
          <w:rFonts w:ascii="Times New Roman" w:hAnsi="Times New Roman" w:cs="Times New Roman"/>
          <w:sz w:val="24"/>
          <w:szCs w:val="24"/>
          <w:lang w:val="de-DE"/>
        </w:rPr>
        <w:t>s</w:t>
      </w:r>
      <w:r w:rsidR="00100E2C" w:rsidRPr="00233FB0">
        <w:rPr>
          <w:rFonts w:ascii="Times New Roman" w:hAnsi="Times New Roman" w:cs="Times New Roman"/>
          <w:sz w:val="24"/>
          <w:szCs w:val="24"/>
          <w:lang w:val="de-DE"/>
        </w:rPr>
        <w:t xml:space="preserve"> Vortrag</w:t>
      </w:r>
      <w:r w:rsidR="005C0D7D">
        <w:rPr>
          <w:rFonts w:ascii="Times New Roman" w:hAnsi="Times New Roman" w:cs="Times New Roman"/>
          <w:sz w:val="24"/>
          <w:szCs w:val="24"/>
          <w:lang w:val="de-DE"/>
        </w:rPr>
        <w:t>s</w:t>
      </w:r>
      <w:r w:rsidR="00100E2C" w:rsidRPr="00233FB0">
        <w:rPr>
          <w:rFonts w:ascii="Times New Roman" w:hAnsi="Times New Roman" w:cs="Times New Roman"/>
          <w:sz w:val="24"/>
          <w:szCs w:val="24"/>
          <w:lang w:val="de-DE"/>
        </w:rPr>
        <w:t xml:space="preserve"> thematisiert werden</w:t>
      </w:r>
      <w:r w:rsidRPr="00233FB0">
        <w:rPr>
          <w:rFonts w:ascii="Times New Roman" w:hAnsi="Times New Roman" w:cs="Times New Roman"/>
          <w:sz w:val="24"/>
          <w:szCs w:val="24"/>
          <w:lang w:val="de-DE"/>
        </w:rPr>
        <w:t xml:space="preserve">. Zum einen muss Medienwandel auf die politische Agenda gestellt werden. Dazu braucht es wohl eine breitangelegte Medienreformbewegung, die zahlreiche Akteure aus Wissenschaft, Gesellschaft und Medien </w:t>
      </w:r>
      <w:r w:rsidR="00100E2C" w:rsidRPr="00233FB0">
        <w:rPr>
          <w:rFonts w:ascii="Times New Roman" w:hAnsi="Times New Roman" w:cs="Times New Roman"/>
          <w:sz w:val="24"/>
          <w:szCs w:val="24"/>
          <w:lang w:val="de-DE"/>
        </w:rPr>
        <w:t xml:space="preserve">unter einem Schirm </w:t>
      </w:r>
      <w:r w:rsidRPr="00233FB0">
        <w:rPr>
          <w:rFonts w:ascii="Times New Roman" w:hAnsi="Times New Roman" w:cs="Times New Roman"/>
          <w:sz w:val="24"/>
          <w:szCs w:val="24"/>
          <w:lang w:val="de-DE"/>
        </w:rPr>
        <w:t>verbindet</w:t>
      </w:r>
      <w:r w:rsidR="00311D09">
        <w:rPr>
          <w:rFonts w:ascii="Times New Roman" w:hAnsi="Times New Roman" w:cs="Times New Roman"/>
          <w:sz w:val="24"/>
          <w:szCs w:val="24"/>
          <w:lang w:val="de-DE"/>
        </w:rPr>
        <w:t xml:space="preserve"> (ein interessantes Beispiel dazu ist die </w:t>
      </w:r>
      <w:r w:rsidR="00311D09" w:rsidRPr="00311D09">
        <w:rPr>
          <w:rFonts w:ascii="Times New Roman" w:hAnsi="Times New Roman" w:cs="Times New Roman"/>
          <w:i/>
          <w:iCs/>
          <w:sz w:val="24"/>
          <w:szCs w:val="24"/>
          <w:lang w:val="de-DE"/>
        </w:rPr>
        <w:t xml:space="preserve">Media Reform </w:t>
      </w:r>
      <w:proofErr w:type="spellStart"/>
      <w:r w:rsidR="00311D09" w:rsidRPr="00311D09">
        <w:rPr>
          <w:rFonts w:ascii="Times New Roman" w:hAnsi="Times New Roman" w:cs="Times New Roman"/>
          <w:i/>
          <w:iCs/>
          <w:sz w:val="24"/>
          <w:szCs w:val="24"/>
          <w:lang w:val="de-DE"/>
        </w:rPr>
        <w:t>Coalition</w:t>
      </w:r>
      <w:proofErr w:type="spellEnd"/>
      <w:r w:rsidR="00311D09">
        <w:rPr>
          <w:rFonts w:ascii="Times New Roman" w:hAnsi="Times New Roman" w:cs="Times New Roman"/>
          <w:sz w:val="24"/>
          <w:szCs w:val="24"/>
          <w:lang w:val="de-DE"/>
        </w:rPr>
        <w:t xml:space="preserve"> in England</w:t>
      </w:r>
      <w:r w:rsidR="00E86D99">
        <w:rPr>
          <w:rFonts w:ascii="Times New Roman" w:hAnsi="Times New Roman" w:cs="Times New Roman"/>
          <w:sz w:val="24"/>
          <w:szCs w:val="24"/>
          <w:lang w:val="de-DE"/>
        </w:rPr>
        <w:t>, auf die auch im Vortrag eingegangen wird</w:t>
      </w:r>
      <w:r w:rsidR="00311D09">
        <w:rPr>
          <w:rFonts w:ascii="Times New Roman" w:hAnsi="Times New Roman" w:cs="Times New Roman"/>
          <w:sz w:val="24"/>
          <w:szCs w:val="24"/>
          <w:lang w:val="de-DE"/>
        </w:rPr>
        <w:t>)</w:t>
      </w:r>
      <w:r w:rsidRPr="00233FB0">
        <w:rPr>
          <w:rFonts w:ascii="Times New Roman" w:hAnsi="Times New Roman" w:cs="Times New Roman"/>
          <w:sz w:val="24"/>
          <w:szCs w:val="24"/>
          <w:lang w:val="de-DE"/>
        </w:rPr>
        <w:t>. Diese Bewegung sollte neben dem Ziel der grundlegenden Medienreform</w:t>
      </w:r>
      <w:r w:rsidR="00B26CA7" w:rsidRPr="00233FB0">
        <w:rPr>
          <w:rFonts w:ascii="Times New Roman" w:hAnsi="Times New Roman" w:cs="Times New Roman"/>
          <w:sz w:val="24"/>
          <w:szCs w:val="24"/>
          <w:lang w:val="de-DE"/>
        </w:rPr>
        <w:t>,</w:t>
      </w:r>
      <w:r w:rsidRPr="00233FB0">
        <w:rPr>
          <w:rFonts w:ascii="Times New Roman" w:hAnsi="Times New Roman" w:cs="Times New Roman"/>
          <w:sz w:val="24"/>
          <w:szCs w:val="24"/>
          <w:lang w:val="de-DE"/>
        </w:rPr>
        <w:t xml:space="preserve"> </w:t>
      </w:r>
      <w:r w:rsidR="00B26CA7" w:rsidRPr="00233FB0">
        <w:rPr>
          <w:rFonts w:ascii="Times New Roman" w:hAnsi="Times New Roman" w:cs="Times New Roman"/>
          <w:sz w:val="24"/>
          <w:szCs w:val="24"/>
          <w:lang w:val="de-DE"/>
        </w:rPr>
        <w:t xml:space="preserve">einzelne </w:t>
      </w:r>
      <w:r w:rsidRPr="00233FB0">
        <w:rPr>
          <w:rFonts w:ascii="Times New Roman" w:hAnsi="Times New Roman" w:cs="Times New Roman"/>
          <w:sz w:val="24"/>
          <w:szCs w:val="24"/>
          <w:lang w:val="de-DE"/>
        </w:rPr>
        <w:t xml:space="preserve">Kampagnen für eine Vielzahl von Sekundärzielen initiieren. </w:t>
      </w:r>
      <w:r w:rsidR="00792762" w:rsidRPr="00233FB0">
        <w:rPr>
          <w:rFonts w:ascii="Times New Roman" w:hAnsi="Times New Roman" w:cs="Times New Roman"/>
          <w:sz w:val="24"/>
          <w:szCs w:val="24"/>
          <w:lang w:val="de-DE"/>
        </w:rPr>
        <w:t>Dazu zählen beispielsweise Kampagnen zur:</w:t>
      </w:r>
    </w:p>
    <w:p w14:paraId="4F5E1FCA" w14:textId="77777777" w:rsidR="00303AB8" w:rsidRPr="00233FB0" w:rsidRDefault="00303AB8" w:rsidP="00C56877">
      <w:pPr>
        <w:spacing w:after="0" w:line="360" w:lineRule="auto"/>
        <w:rPr>
          <w:rFonts w:ascii="Times New Roman" w:hAnsi="Times New Roman" w:cs="Times New Roman"/>
          <w:sz w:val="24"/>
          <w:szCs w:val="24"/>
          <w:lang w:val="de-DE"/>
        </w:rPr>
      </w:pPr>
    </w:p>
    <w:p w14:paraId="6A1842B0" w14:textId="3032B2E0" w:rsidR="00792762" w:rsidRPr="00233FB0" w:rsidRDefault="00792762" w:rsidP="00792762">
      <w:pPr>
        <w:pStyle w:val="ListParagraph"/>
        <w:numPr>
          <w:ilvl w:val="0"/>
          <w:numId w:val="1"/>
        </w:numPr>
        <w:spacing w:after="0" w:line="360" w:lineRule="auto"/>
        <w:rPr>
          <w:rFonts w:ascii="Times New Roman" w:hAnsi="Times New Roman" w:cs="Times New Roman"/>
          <w:sz w:val="24"/>
          <w:szCs w:val="24"/>
          <w:lang w:val="de-DE"/>
        </w:rPr>
      </w:pPr>
      <w:r w:rsidRPr="00233FB0">
        <w:rPr>
          <w:rFonts w:ascii="Times New Roman" w:hAnsi="Times New Roman" w:cs="Times New Roman"/>
          <w:sz w:val="24"/>
          <w:szCs w:val="24"/>
          <w:lang w:val="de-DE"/>
        </w:rPr>
        <w:t>Eigentum</w:t>
      </w:r>
      <w:r w:rsidR="00B26CA7" w:rsidRPr="00233FB0">
        <w:rPr>
          <w:rFonts w:ascii="Times New Roman" w:hAnsi="Times New Roman" w:cs="Times New Roman"/>
          <w:sz w:val="24"/>
          <w:szCs w:val="24"/>
          <w:lang w:val="de-DE"/>
        </w:rPr>
        <w:t>s</w:t>
      </w:r>
      <w:r w:rsidRPr="00233FB0">
        <w:rPr>
          <w:rFonts w:ascii="Times New Roman" w:hAnsi="Times New Roman" w:cs="Times New Roman"/>
          <w:sz w:val="24"/>
          <w:szCs w:val="24"/>
          <w:lang w:val="de-DE"/>
        </w:rPr>
        <w:t>- und Marktkonzentrations</w:t>
      </w:r>
      <w:r w:rsidR="00E86D99">
        <w:rPr>
          <w:rFonts w:ascii="Times New Roman" w:hAnsi="Times New Roman" w:cs="Times New Roman"/>
          <w:sz w:val="24"/>
          <w:szCs w:val="24"/>
          <w:lang w:val="de-DE"/>
        </w:rPr>
        <w:t>verminderung</w:t>
      </w:r>
      <w:r w:rsidRPr="00233FB0">
        <w:rPr>
          <w:rFonts w:ascii="Times New Roman" w:hAnsi="Times New Roman" w:cs="Times New Roman"/>
          <w:sz w:val="24"/>
          <w:szCs w:val="24"/>
          <w:lang w:val="de-DE"/>
        </w:rPr>
        <w:t>,</w:t>
      </w:r>
    </w:p>
    <w:p w14:paraId="36743C79" w14:textId="07CDA43F" w:rsidR="00792762" w:rsidRPr="00233FB0" w:rsidRDefault="00792762" w:rsidP="00792762">
      <w:pPr>
        <w:pStyle w:val="ListParagraph"/>
        <w:numPr>
          <w:ilvl w:val="0"/>
          <w:numId w:val="1"/>
        </w:numPr>
        <w:spacing w:after="0" w:line="360" w:lineRule="auto"/>
        <w:rPr>
          <w:rFonts w:ascii="Times New Roman" w:hAnsi="Times New Roman" w:cs="Times New Roman"/>
          <w:sz w:val="24"/>
          <w:szCs w:val="24"/>
          <w:lang w:val="de-DE"/>
        </w:rPr>
      </w:pPr>
      <w:r w:rsidRPr="00233FB0">
        <w:rPr>
          <w:rFonts w:ascii="Times New Roman" w:hAnsi="Times New Roman" w:cs="Times New Roman"/>
          <w:sz w:val="24"/>
          <w:szCs w:val="24"/>
          <w:lang w:val="de-DE"/>
        </w:rPr>
        <w:t xml:space="preserve">Aufteilung von Großkonzernen in marktgerechte </w:t>
      </w:r>
      <w:r w:rsidR="003B2213" w:rsidRPr="00233FB0">
        <w:rPr>
          <w:rFonts w:ascii="Times New Roman" w:hAnsi="Times New Roman" w:cs="Times New Roman"/>
          <w:sz w:val="24"/>
          <w:szCs w:val="24"/>
          <w:lang w:val="de-DE"/>
        </w:rPr>
        <w:t>O</w:t>
      </w:r>
      <w:r w:rsidRPr="00233FB0">
        <w:rPr>
          <w:rFonts w:ascii="Times New Roman" w:hAnsi="Times New Roman" w:cs="Times New Roman"/>
          <w:sz w:val="24"/>
          <w:szCs w:val="24"/>
          <w:lang w:val="de-DE"/>
        </w:rPr>
        <w:t>rganisationen,</w:t>
      </w:r>
    </w:p>
    <w:p w14:paraId="7722B12B" w14:textId="3F9DF9AC" w:rsidR="003B2213" w:rsidRPr="00233FB0" w:rsidRDefault="003B2213" w:rsidP="00792762">
      <w:pPr>
        <w:pStyle w:val="ListParagraph"/>
        <w:numPr>
          <w:ilvl w:val="0"/>
          <w:numId w:val="1"/>
        </w:numPr>
        <w:spacing w:after="0" w:line="360" w:lineRule="auto"/>
        <w:rPr>
          <w:rFonts w:ascii="Times New Roman" w:hAnsi="Times New Roman" w:cs="Times New Roman"/>
          <w:sz w:val="24"/>
          <w:szCs w:val="24"/>
          <w:lang w:val="de-DE"/>
        </w:rPr>
      </w:pPr>
      <w:r w:rsidRPr="00233FB0">
        <w:rPr>
          <w:rFonts w:ascii="Times New Roman" w:hAnsi="Times New Roman" w:cs="Times New Roman"/>
          <w:sz w:val="24"/>
          <w:szCs w:val="24"/>
          <w:lang w:val="de-DE"/>
        </w:rPr>
        <w:t>Einführung von Subventionen und Lizenzen für neue Medien der Zivilgesellschaft,</w:t>
      </w:r>
    </w:p>
    <w:p w14:paraId="68962B5C" w14:textId="4425BEAB" w:rsidR="00716EB5" w:rsidRPr="00233FB0" w:rsidRDefault="00AE0DA9" w:rsidP="00716EB5">
      <w:pPr>
        <w:pStyle w:val="ListParagraph"/>
        <w:numPr>
          <w:ilvl w:val="0"/>
          <w:numId w:val="1"/>
        </w:numPr>
        <w:spacing w:after="0" w:line="360" w:lineRule="auto"/>
        <w:rPr>
          <w:rFonts w:ascii="Times New Roman" w:hAnsi="Times New Roman" w:cs="Times New Roman"/>
          <w:sz w:val="24"/>
          <w:szCs w:val="24"/>
          <w:lang w:val="de-DE"/>
        </w:rPr>
      </w:pPr>
      <w:r w:rsidRPr="00233FB0">
        <w:rPr>
          <w:rFonts w:ascii="Times New Roman" w:hAnsi="Times New Roman" w:cs="Times New Roman"/>
          <w:sz w:val="24"/>
          <w:szCs w:val="24"/>
          <w:lang w:val="de-DE"/>
        </w:rPr>
        <w:t>Etablierung alternativer Medienorganisation</w:t>
      </w:r>
      <w:r w:rsidR="00716EB5" w:rsidRPr="00233FB0">
        <w:rPr>
          <w:rFonts w:ascii="Times New Roman" w:hAnsi="Times New Roman" w:cs="Times New Roman"/>
          <w:sz w:val="24"/>
          <w:szCs w:val="24"/>
          <w:lang w:val="de-DE"/>
        </w:rPr>
        <w:t>sformen</w:t>
      </w:r>
      <w:r w:rsidRPr="00233FB0">
        <w:rPr>
          <w:rFonts w:ascii="Times New Roman" w:hAnsi="Times New Roman" w:cs="Times New Roman"/>
          <w:sz w:val="24"/>
          <w:szCs w:val="24"/>
          <w:lang w:val="de-DE"/>
        </w:rPr>
        <w:t xml:space="preserve"> und Standards</w:t>
      </w:r>
      <w:r w:rsidR="00716EB5" w:rsidRPr="00233FB0">
        <w:rPr>
          <w:rFonts w:ascii="Times New Roman" w:hAnsi="Times New Roman" w:cs="Times New Roman"/>
          <w:sz w:val="24"/>
          <w:szCs w:val="24"/>
          <w:lang w:val="de-DE"/>
        </w:rPr>
        <w:t>.</w:t>
      </w:r>
    </w:p>
    <w:p w14:paraId="67AB12F0" w14:textId="77777777" w:rsidR="00303AB8" w:rsidRPr="00233FB0" w:rsidRDefault="00303AB8" w:rsidP="00303AB8">
      <w:pPr>
        <w:spacing w:after="0" w:line="360" w:lineRule="auto"/>
        <w:rPr>
          <w:rFonts w:ascii="Times New Roman" w:hAnsi="Times New Roman" w:cs="Times New Roman"/>
          <w:sz w:val="24"/>
          <w:szCs w:val="24"/>
          <w:lang w:val="de-DE"/>
        </w:rPr>
      </w:pPr>
    </w:p>
    <w:p w14:paraId="305EA7CC" w14:textId="3AC4421D" w:rsidR="00F22EC4" w:rsidRPr="00233FB0" w:rsidRDefault="00303AB8" w:rsidP="00C56877">
      <w:pPr>
        <w:spacing w:after="0" w:line="360" w:lineRule="auto"/>
        <w:rPr>
          <w:rFonts w:ascii="Times New Roman" w:hAnsi="Times New Roman" w:cs="Times New Roman"/>
          <w:sz w:val="24"/>
          <w:szCs w:val="24"/>
          <w:lang w:val="de-DE"/>
        </w:rPr>
      </w:pPr>
      <w:r w:rsidRPr="00233FB0">
        <w:rPr>
          <w:rFonts w:ascii="Times New Roman" w:hAnsi="Times New Roman" w:cs="Times New Roman"/>
          <w:sz w:val="24"/>
          <w:szCs w:val="24"/>
          <w:lang w:val="de-DE"/>
        </w:rPr>
        <w:t xml:space="preserve">Des Weiteren muss </w:t>
      </w:r>
      <w:r w:rsidR="00F976D5" w:rsidRPr="00233FB0">
        <w:rPr>
          <w:rFonts w:ascii="Times New Roman" w:hAnsi="Times New Roman" w:cs="Times New Roman"/>
          <w:sz w:val="24"/>
          <w:szCs w:val="24"/>
          <w:lang w:val="de-DE"/>
        </w:rPr>
        <w:t xml:space="preserve">sich </w:t>
      </w:r>
      <w:r w:rsidRPr="00233FB0">
        <w:rPr>
          <w:rFonts w:ascii="Times New Roman" w:hAnsi="Times New Roman" w:cs="Times New Roman"/>
          <w:sz w:val="24"/>
          <w:szCs w:val="24"/>
          <w:lang w:val="de-DE"/>
        </w:rPr>
        <w:t xml:space="preserve">die Medienreformbewegung </w:t>
      </w:r>
      <w:r w:rsidR="00F976D5" w:rsidRPr="00233FB0">
        <w:rPr>
          <w:rFonts w:ascii="Times New Roman" w:hAnsi="Times New Roman" w:cs="Times New Roman"/>
          <w:sz w:val="24"/>
          <w:szCs w:val="24"/>
          <w:lang w:val="de-DE"/>
        </w:rPr>
        <w:t>mit Strömungen</w:t>
      </w:r>
      <w:r w:rsidR="00FF709B">
        <w:rPr>
          <w:rFonts w:ascii="Times New Roman" w:hAnsi="Times New Roman" w:cs="Times New Roman"/>
          <w:sz w:val="24"/>
          <w:szCs w:val="24"/>
          <w:lang w:val="de-DE"/>
        </w:rPr>
        <w:t xml:space="preserve"> der Zivilgesellschaft</w:t>
      </w:r>
      <w:r w:rsidR="00F976D5" w:rsidRPr="00233FB0">
        <w:rPr>
          <w:rFonts w:ascii="Times New Roman" w:hAnsi="Times New Roman" w:cs="Times New Roman"/>
          <w:sz w:val="24"/>
          <w:szCs w:val="24"/>
          <w:lang w:val="de-DE"/>
        </w:rPr>
        <w:t xml:space="preserve">, die in anderen Gesellschaftsbereichen Veränderungen anstreben, koordinieren und vernetzen. </w:t>
      </w:r>
      <w:r w:rsidR="00716EB5" w:rsidRPr="00233FB0">
        <w:rPr>
          <w:rFonts w:ascii="Times New Roman" w:hAnsi="Times New Roman" w:cs="Times New Roman"/>
          <w:sz w:val="24"/>
          <w:szCs w:val="24"/>
          <w:lang w:val="de-DE"/>
        </w:rPr>
        <w:t>Denn eine Grundlegende Medienreform kann nur erreicht werden, wenn auch in anderen Gesellschaftsbereichen Veränderungen eintreten</w:t>
      </w:r>
      <w:r w:rsidR="00493158" w:rsidRPr="00233FB0">
        <w:rPr>
          <w:rFonts w:ascii="Times New Roman" w:hAnsi="Times New Roman" w:cs="Times New Roman"/>
          <w:sz w:val="24"/>
          <w:szCs w:val="24"/>
          <w:lang w:val="de-DE"/>
        </w:rPr>
        <w:t xml:space="preserve"> (</w:t>
      </w:r>
      <w:r w:rsidR="00E86FB5">
        <w:rPr>
          <w:rFonts w:ascii="Times New Roman" w:hAnsi="Times New Roman" w:cs="Times New Roman"/>
          <w:sz w:val="24"/>
          <w:szCs w:val="24"/>
          <w:lang w:val="de-DE"/>
        </w:rPr>
        <w:t xml:space="preserve">vgl. </w:t>
      </w:r>
      <w:r w:rsidR="00493158" w:rsidRPr="00233FB0">
        <w:rPr>
          <w:rFonts w:ascii="Times New Roman" w:hAnsi="Times New Roman" w:cs="Times New Roman"/>
          <w:sz w:val="24"/>
          <w:szCs w:val="24"/>
          <w:lang w:val="de-DE"/>
        </w:rPr>
        <w:t xml:space="preserve">Albert </w:t>
      </w:r>
      <w:r w:rsidR="00002A9F">
        <w:rPr>
          <w:rFonts w:ascii="Times New Roman" w:hAnsi="Times New Roman" w:cs="Times New Roman"/>
          <w:sz w:val="24"/>
          <w:szCs w:val="24"/>
          <w:lang w:val="de-DE"/>
        </w:rPr>
        <w:t xml:space="preserve">und Zollmann </w:t>
      </w:r>
      <w:r w:rsidR="00493158" w:rsidRPr="00233FB0">
        <w:rPr>
          <w:rFonts w:ascii="Times New Roman" w:hAnsi="Times New Roman" w:cs="Times New Roman"/>
          <w:sz w:val="24"/>
          <w:szCs w:val="24"/>
          <w:lang w:val="de-DE"/>
        </w:rPr>
        <w:t>20</w:t>
      </w:r>
      <w:r w:rsidR="00002A9F">
        <w:rPr>
          <w:rFonts w:ascii="Times New Roman" w:hAnsi="Times New Roman" w:cs="Times New Roman"/>
          <w:sz w:val="24"/>
          <w:szCs w:val="24"/>
          <w:lang w:val="de-DE"/>
        </w:rPr>
        <w:t>14</w:t>
      </w:r>
      <w:r w:rsidR="00493158" w:rsidRPr="00233FB0">
        <w:rPr>
          <w:rFonts w:ascii="Times New Roman" w:hAnsi="Times New Roman" w:cs="Times New Roman"/>
          <w:sz w:val="24"/>
          <w:szCs w:val="24"/>
          <w:lang w:val="de-DE"/>
        </w:rPr>
        <w:t>)</w:t>
      </w:r>
      <w:r w:rsidR="00716EB5" w:rsidRPr="00233FB0">
        <w:rPr>
          <w:rFonts w:ascii="Times New Roman" w:hAnsi="Times New Roman" w:cs="Times New Roman"/>
          <w:sz w:val="24"/>
          <w:szCs w:val="24"/>
          <w:lang w:val="de-DE"/>
        </w:rPr>
        <w:t xml:space="preserve">. </w:t>
      </w:r>
      <w:bookmarkStart w:id="0" w:name="_GoBack"/>
      <w:bookmarkEnd w:id="0"/>
    </w:p>
    <w:p w14:paraId="0F20B134" w14:textId="77777777" w:rsidR="00965281" w:rsidRPr="00233FB0" w:rsidRDefault="00965281" w:rsidP="00C56877">
      <w:pPr>
        <w:spacing w:after="0" w:line="360" w:lineRule="auto"/>
        <w:rPr>
          <w:rFonts w:ascii="Times New Roman" w:hAnsi="Times New Roman" w:cs="Times New Roman"/>
          <w:sz w:val="24"/>
          <w:szCs w:val="24"/>
          <w:lang w:val="de-DE"/>
        </w:rPr>
      </w:pPr>
    </w:p>
    <w:p w14:paraId="6C8DC08C" w14:textId="77777777" w:rsidR="00C37960" w:rsidRDefault="00130DDE" w:rsidP="00C37960">
      <w:pPr>
        <w:spacing w:line="240" w:lineRule="auto"/>
        <w:rPr>
          <w:rFonts w:ascii="Times New Roman" w:hAnsi="Times New Roman" w:cs="Times New Roman"/>
          <w:b/>
          <w:sz w:val="24"/>
          <w:szCs w:val="24"/>
          <w:lang w:val="de-DE"/>
        </w:rPr>
      </w:pPr>
      <w:r w:rsidRPr="00233FB0">
        <w:rPr>
          <w:rFonts w:ascii="Times New Roman" w:hAnsi="Times New Roman" w:cs="Times New Roman"/>
          <w:b/>
          <w:sz w:val="24"/>
          <w:szCs w:val="24"/>
          <w:lang w:val="de-DE"/>
        </w:rPr>
        <w:t>Literatur</w:t>
      </w:r>
      <w:r w:rsidR="00965281" w:rsidRPr="00233FB0">
        <w:rPr>
          <w:rFonts w:ascii="Times New Roman" w:hAnsi="Times New Roman" w:cs="Times New Roman"/>
          <w:b/>
          <w:sz w:val="24"/>
          <w:szCs w:val="24"/>
          <w:lang w:val="de-DE"/>
        </w:rPr>
        <w:t>verzeichnis</w:t>
      </w:r>
    </w:p>
    <w:p w14:paraId="43EBBACB" w14:textId="25D5F2CD" w:rsidR="00C37960" w:rsidRPr="00EA7180" w:rsidRDefault="00A361F7" w:rsidP="00C37960">
      <w:pPr>
        <w:spacing w:after="0" w:line="240" w:lineRule="auto"/>
        <w:ind w:left="709" w:hanging="709"/>
        <w:rPr>
          <w:rFonts w:ascii="Times New Roman" w:hAnsi="Times New Roman" w:cs="Times New Roman"/>
          <w:i/>
          <w:iCs/>
          <w:sz w:val="24"/>
          <w:szCs w:val="24"/>
        </w:rPr>
      </w:pPr>
      <w:r w:rsidRPr="00233FB0">
        <w:rPr>
          <w:rFonts w:ascii="Times New Roman" w:hAnsi="Times New Roman" w:cs="Times New Roman"/>
          <w:color w:val="222222"/>
          <w:sz w:val="24"/>
          <w:szCs w:val="24"/>
          <w:lang w:val="de-DE"/>
        </w:rPr>
        <w:t xml:space="preserve">Albert, Michael </w:t>
      </w:r>
      <w:r w:rsidR="00002A9F">
        <w:rPr>
          <w:rFonts w:ascii="Times New Roman" w:hAnsi="Times New Roman" w:cs="Times New Roman"/>
          <w:color w:val="222222"/>
          <w:sz w:val="24"/>
          <w:szCs w:val="24"/>
          <w:lang w:val="de-DE"/>
        </w:rPr>
        <w:t xml:space="preserve">und Zollmann, Florian </w:t>
      </w:r>
      <w:r w:rsidRPr="00233FB0">
        <w:rPr>
          <w:rFonts w:ascii="Times New Roman" w:hAnsi="Times New Roman" w:cs="Times New Roman"/>
          <w:color w:val="222222"/>
          <w:sz w:val="24"/>
          <w:szCs w:val="24"/>
          <w:lang w:val="de-DE"/>
        </w:rPr>
        <w:t>(20</w:t>
      </w:r>
      <w:r w:rsidR="00C37960">
        <w:rPr>
          <w:rFonts w:ascii="Times New Roman" w:hAnsi="Times New Roman" w:cs="Times New Roman"/>
          <w:color w:val="222222"/>
          <w:sz w:val="24"/>
          <w:szCs w:val="24"/>
          <w:lang w:val="de-DE"/>
        </w:rPr>
        <w:t>14</w:t>
      </w:r>
      <w:r w:rsidRPr="00233FB0">
        <w:rPr>
          <w:rFonts w:ascii="Times New Roman" w:hAnsi="Times New Roman" w:cs="Times New Roman"/>
          <w:color w:val="222222"/>
          <w:sz w:val="24"/>
          <w:szCs w:val="24"/>
          <w:lang w:val="de-DE"/>
        </w:rPr>
        <w:t xml:space="preserve">) </w:t>
      </w:r>
      <w:r w:rsidR="00C37960">
        <w:rPr>
          <w:rFonts w:ascii="Times New Roman" w:hAnsi="Times New Roman" w:cs="Times New Roman"/>
          <w:color w:val="222222"/>
          <w:sz w:val="24"/>
          <w:szCs w:val="24"/>
          <w:lang w:val="de-DE"/>
        </w:rPr>
        <w:t>„</w:t>
      </w:r>
      <w:proofErr w:type="spellStart"/>
      <w:r w:rsidR="00C37960" w:rsidRPr="00C37960">
        <w:rPr>
          <w:rFonts w:ascii="Times New Roman" w:hAnsi="Times New Roman" w:cs="Times New Roman"/>
          <w:sz w:val="24"/>
          <w:szCs w:val="24"/>
          <w:lang w:val="de-DE"/>
        </w:rPr>
        <w:t>Parecon</w:t>
      </w:r>
      <w:proofErr w:type="spellEnd"/>
      <w:r w:rsidR="00C37960" w:rsidRPr="00C37960">
        <w:rPr>
          <w:rFonts w:ascii="Times New Roman" w:hAnsi="Times New Roman" w:cs="Times New Roman"/>
          <w:sz w:val="24"/>
          <w:szCs w:val="24"/>
          <w:lang w:val="de-DE"/>
        </w:rPr>
        <w:t xml:space="preserve"> - Partizipatorische Ökonomie: </w:t>
      </w:r>
      <w:r w:rsidR="00C37960" w:rsidRPr="00C37960">
        <w:rPr>
          <w:rFonts w:ascii="Times New Roman" w:eastAsia="Times New Roman" w:hAnsi="Times New Roman" w:cs="Times New Roman"/>
          <w:sz w:val="24"/>
          <w:szCs w:val="24"/>
          <w:lang w:val="de-DE" w:eastAsia="en-GB"/>
        </w:rPr>
        <w:t>Welche Institutionen können zivile Werte im Wirtschaftsalltag der Menschen verankern und eine Veränderung der Gesellschaft bewirken?</w:t>
      </w:r>
      <w:r w:rsidR="00C37960">
        <w:rPr>
          <w:rFonts w:ascii="Times New Roman" w:eastAsia="Times New Roman" w:hAnsi="Times New Roman" w:cs="Times New Roman"/>
          <w:sz w:val="24"/>
          <w:szCs w:val="24"/>
          <w:lang w:val="de-DE" w:eastAsia="en-GB"/>
        </w:rPr>
        <w:t xml:space="preserve">“ In: </w:t>
      </w:r>
      <w:proofErr w:type="spellStart"/>
      <w:r w:rsidR="00C37960">
        <w:rPr>
          <w:rFonts w:ascii="Times New Roman" w:eastAsia="Times New Roman" w:hAnsi="Times New Roman" w:cs="Times New Roman"/>
          <w:sz w:val="24"/>
          <w:szCs w:val="24"/>
          <w:lang w:val="de-DE" w:eastAsia="en-GB"/>
        </w:rPr>
        <w:t>Konicz</w:t>
      </w:r>
      <w:proofErr w:type="spellEnd"/>
      <w:r w:rsidR="00C37960">
        <w:rPr>
          <w:rFonts w:ascii="Times New Roman" w:eastAsia="Times New Roman" w:hAnsi="Times New Roman" w:cs="Times New Roman"/>
          <w:sz w:val="24"/>
          <w:szCs w:val="24"/>
          <w:lang w:val="de-DE" w:eastAsia="en-GB"/>
        </w:rPr>
        <w:t>, Tomasz und Rötzer, Florian (</w:t>
      </w:r>
      <w:proofErr w:type="spellStart"/>
      <w:r w:rsidR="00C37960">
        <w:rPr>
          <w:rFonts w:ascii="Times New Roman" w:eastAsia="Times New Roman" w:hAnsi="Times New Roman" w:cs="Times New Roman"/>
          <w:sz w:val="24"/>
          <w:szCs w:val="24"/>
          <w:lang w:val="de-DE" w:eastAsia="en-GB"/>
        </w:rPr>
        <w:t>eds</w:t>
      </w:r>
      <w:proofErr w:type="spellEnd"/>
      <w:r w:rsidR="00C37960">
        <w:rPr>
          <w:rFonts w:ascii="Times New Roman" w:eastAsia="Times New Roman" w:hAnsi="Times New Roman" w:cs="Times New Roman"/>
          <w:sz w:val="24"/>
          <w:szCs w:val="24"/>
          <w:lang w:val="de-DE" w:eastAsia="en-GB"/>
        </w:rPr>
        <w:t xml:space="preserve">) </w:t>
      </w:r>
      <w:r w:rsidR="00C37960">
        <w:rPr>
          <w:rFonts w:ascii="Times New Roman" w:eastAsia="Times New Roman" w:hAnsi="Times New Roman" w:cs="Times New Roman"/>
          <w:i/>
          <w:iCs/>
          <w:sz w:val="24"/>
          <w:szCs w:val="24"/>
          <w:lang w:val="de-DE" w:eastAsia="en-GB"/>
        </w:rPr>
        <w:t>Aufbruch ins Ungewisse: Auf der Suche nach Alternativen zur kapitalistischen Dauerkrise</w:t>
      </w:r>
      <w:r w:rsidR="00C37960">
        <w:rPr>
          <w:rFonts w:ascii="Times New Roman" w:eastAsia="Times New Roman" w:hAnsi="Times New Roman" w:cs="Times New Roman"/>
          <w:sz w:val="24"/>
          <w:szCs w:val="24"/>
          <w:lang w:val="de-DE" w:eastAsia="en-GB"/>
        </w:rPr>
        <w:t xml:space="preserve">. </w:t>
      </w:r>
      <w:proofErr w:type="spellStart"/>
      <w:r w:rsidR="00C37960" w:rsidRPr="00EA7180">
        <w:rPr>
          <w:rFonts w:ascii="Times New Roman" w:eastAsia="Times New Roman" w:hAnsi="Times New Roman" w:cs="Times New Roman"/>
          <w:sz w:val="24"/>
          <w:szCs w:val="24"/>
          <w:lang w:eastAsia="en-GB"/>
        </w:rPr>
        <w:t>Telepolis</w:t>
      </w:r>
      <w:proofErr w:type="spellEnd"/>
      <w:r w:rsidR="00C37960" w:rsidRPr="00EA7180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, </w:t>
      </w:r>
      <w:proofErr w:type="spellStart"/>
      <w:r w:rsidR="00C37960" w:rsidRPr="00EA7180">
        <w:rPr>
          <w:rFonts w:ascii="Times New Roman" w:eastAsia="Times New Roman" w:hAnsi="Times New Roman" w:cs="Times New Roman"/>
          <w:sz w:val="24"/>
          <w:szCs w:val="24"/>
          <w:lang w:eastAsia="en-GB"/>
        </w:rPr>
        <w:t>Heise</w:t>
      </w:r>
      <w:proofErr w:type="spellEnd"/>
      <w:r w:rsidR="00C37960" w:rsidRPr="00EA7180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="00C37960" w:rsidRPr="00EA7180">
        <w:rPr>
          <w:rFonts w:ascii="Times New Roman" w:eastAsia="Times New Roman" w:hAnsi="Times New Roman" w:cs="Times New Roman"/>
          <w:sz w:val="24"/>
          <w:szCs w:val="24"/>
          <w:lang w:eastAsia="en-GB"/>
        </w:rPr>
        <w:t>Medien</w:t>
      </w:r>
      <w:proofErr w:type="spellEnd"/>
      <w:r w:rsidR="00C37960" w:rsidRPr="00EA7180">
        <w:rPr>
          <w:rFonts w:ascii="Times New Roman" w:eastAsia="Times New Roman" w:hAnsi="Times New Roman" w:cs="Times New Roman"/>
          <w:sz w:val="24"/>
          <w:szCs w:val="24"/>
          <w:lang w:eastAsia="en-GB"/>
        </w:rPr>
        <w:t>.</w:t>
      </w:r>
      <w:r w:rsidR="00C37960" w:rsidRPr="00EA7180">
        <w:rPr>
          <w:rFonts w:ascii="Times New Roman" w:eastAsia="Times New Roman" w:hAnsi="Times New Roman" w:cs="Times New Roman"/>
          <w:i/>
          <w:iCs/>
          <w:sz w:val="24"/>
          <w:szCs w:val="24"/>
          <w:lang w:eastAsia="en-GB"/>
        </w:rPr>
        <w:t xml:space="preserve"> </w:t>
      </w:r>
    </w:p>
    <w:p w14:paraId="314B4800" w14:textId="2C273CB4" w:rsidR="00A361F7" w:rsidRDefault="00A361F7" w:rsidP="00C37960">
      <w:pPr>
        <w:autoSpaceDE w:val="0"/>
        <w:autoSpaceDN w:val="0"/>
        <w:adjustRightInd w:val="0"/>
        <w:spacing w:after="0" w:line="240" w:lineRule="auto"/>
        <w:ind w:left="709" w:hanging="709"/>
        <w:rPr>
          <w:rFonts w:ascii="Times New Roman" w:hAnsi="Times New Roman" w:cs="Times New Roman"/>
          <w:color w:val="222222"/>
          <w:sz w:val="24"/>
          <w:szCs w:val="24"/>
        </w:rPr>
      </w:pPr>
      <w:r w:rsidRPr="00233FB0">
        <w:rPr>
          <w:rFonts w:ascii="Times New Roman" w:hAnsi="Times New Roman" w:cs="Times New Roman"/>
          <w:color w:val="222222"/>
          <w:sz w:val="24"/>
          <w:szCs w:val="24"/>
        </w:rPr>
        <w:t xml:space="preserve">Curran, James (2002) </w:t>
      </w:r>
      <w:r w:rsidRPr="00233FB0">
        <w:rPr>
          <w:rFonts w:ascii="Times New Roman" w:hAnsi="Times New Roman" w:cs="Times New Roman"/>
          <w:i/>
          <w:iCs/>
          <w:color w:val="222222"/>
          <w:sz w:val="24"/>
          <w:szCs w:val="24"/>
        </w:rPr>
        <w:t>Media and Power</w:t>
      </w:r>
      <w:r w:rsidRPr="00233FB0">
        <w:rPr>
          <w:rFonts w:ascii="Times New Roman" w:hAnsi="Times New Roman" w:cs="Times New Roman"/>
          <w:color w:val="222222"/>
          <w:sz w:val="24"/>
          <w:szCs w:val="24"/>
        </w:rPr>
        <w:t>, Routledge, London.</w:t>
      </w:r>
    </w:p>
    <w:p w14:paraId="3B8C1582" w14:textId="1CA40D57" w:rsidR="00000054" w:rsidRPr="00000054" w:rsidRDefault="00000054" w:rsidP="00C37960">
      <w:pPr>
        <w:autoSpaceDE w:val="0"/>
        <w:autoSpaceDN w:val="0"/>
        <w:adjustRightInd w:val="0"/>
        <w:spacing w:after="0" w:line="240" w:lineRule="auto"/>
        <w:ind w:left="709" w:hanging="709"/>
        <w:rPr>
          <w:rFonts w:ascii="Times New Roman" w:hAnsi="Times New Roman" w:cs="Times New Roman"/>
          <w:color w:val="222222"/>
          <w:sz w:val="24"/>
          <w:szCs w:val="24"/>
        </w:rPr>
      </w:pPr>
      <w:r w:rsidRPr="00000054">
        <w:rPr>
          <w:rFonts w:ascii="Times New Roman" w:hAnsi="Times New Roman" w:cs="Times New Roman"/>
          <w:color w:val="222222"/>
          <w:sz w:val="24"/>
          <w:szCs w:val="24"/>
        </w:rPr>
        <w:t xml:space="preserve">Hackett, Robert A. und </w:t>
      </w:r>
      <w:proofErr w:type="spellStart"/>
      <w:r w:rsidRPr="00000054">
        <w:rPr>
          <w:rFonts w:ascii="Times New Roman" w:hAnsi="Times New Roman" w:cs="Times New Roman"/>
          <w:color w:val="222222"/>
          <w:sz w:val="24"/>
          <w:szCs w:val="24"/>
        </w:rPr>
        <w:t>Gunster</w:t>
      </w:r>
      <w:proofErr w:type="spellEnd"/>
      <w:r w:rsidRPr="00000054">
        <w:rPr>
          <w:rFonts w:ascii="Times New Roman" w:hAnsi="Times New Roman" w:cs="Times New Roman"/>
          <w:color w:val="222222"/>
          <w:sz w:val="24"/>
          <w:szCs w:val="24"/>
        </w:rPr>
        <w:t>, Shane (2018) „Journalism, Climate Co</w:t>
      </w:r>
      <w:r>
        <w:rPr>
          <w:rFonts w:ascii="Times New Roman" w:hAnsi="Times New Roman" w:cs="Times New Roman"/>
          <w:color w:val="222222"/>
          <w:sz w:val="24"/>
          <w:szCs w:val="24"/>
        </w:rPr>
        <w:t xml:space="preserve">mmunication and Media Alternatives.” In: </w:t>
      </w:r>
      <w:proofErr w:type="spellStart"/>
      <w:r>
        <w:rPr>
          <w:rFonts w:ascii="Times New Roman" w:hAnsi="Times New Roman" w:cs="Times New Roman"/>
          <w:color w:val="222222"/>
          <w:sz w:val="24"/>
          <w:szCs w:val="24"/>
        </w:rPr>
        <w:t>Brevini</w:t>
      </w:r>
      <w:proofErr w:type="spellEnd"/>
      <w:r>
        <w:rPr>
          <w:rFonts w:ascii="Times New Roman" w:hAnsi="Times New Roman" w:cs="Times New Roman"/>
          <w:color w:val="222222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color w:val="222222"/>
          <w:sz w:val="24"/>
          <w:szCs w:val="24"/>
        </w:rPr>
        <w:t>Bendetta</w:t>
      </w:r>
      <w:proofErr w:type="spellEnd"/>
      <w:r>
        <w:rPr>
          <w:rFonts w:ascii="Times New Roman" w:hAnsi="Times New Roman" w:cs="Times New Roman"/>
          <w:color w:val="222222"/>
          <w:sz w:val="24"/>
          <w:szCs w:val="24"/>
        </w:rPr>
        <w:t xml:space="preserve"> und Murdock, Graham (eds) </w:t>
      </w:r>
      <w:r>
        <w:rPr>
          <w:rFonts w:ascii="Times New Roman" w:hAnsi="Times New Roman" w:cs="Times New Roman"/>
          <w:i/>
          <w:iCs/>
          <w:color w:val="222222"/>
          <w:sz w:val="24"/>
          <w:szCs w:val="24"/>
        </w:rPr>
        <w:t>Carbon Capitalism: Confronting Climate Crisis</w:t>
      </w:r>
      <w:r>
        <w:rPr>
          <w:rFonts w:ascii="Times New Roman" w:hAnsi="Times New Roman" w:cs="Times New Roman"/>
          <w:color w:val="222222"/>
          <w:sz w:val="24"/>
          <w:szCs w:val="24"/>
        </w:rPr>
        <w:t>. Cham: Palgrave</w:t>
      </w:r>
      <w:r w:rsidR="00281245">
        <w:rPr>
          <w:rFonts w:ascii="Times New Roman" w:hAnsi="Times New Roman" w:cs="Times New Roman"/>
          <w:color w:val="222222"/>
          <w:sz w:val="24"/>
          <w:szCs w:val="24"/>
        </w:rPr>
        <w:t>, pp. 173-186</w:t>
      </w:r>
      <w:r>
        <w:rPr>
          <w:rFonts w:ascii="Times New Roman" w:hAnsi="Times New Roman" w:cs="Times New Roman"/>
          <w:color w:val="222222"/>
          <w:sz w:val="24"/>
          <w:szCs w:val="24"/>
        </w:rPr>
        <w:t>.</w:t>
      </w:r>
    </w:p>
    <w:p w14:paraId="3015EA17" w14:textId="77777777" w:rsidR="00A361F7" w:rsidRPr="00233FB0" w:rsidRDefault="00A361F7" w:rsidP="00C37960">
      <w:pPr>
        <w:autoSpaceDE w:val="0"/>
        <w:autoSpaceDN w:val="0"/>
        <w:adjustRightInd w:val="0"/>
        <w:spacing w:after="0" w:line="240" w:lineRule="auto"/>
        <w:ind w:left="709" w:hanging="709"/>
        <w:rPr>
          <w:rFonts w:ascii="Times New Roman" w:hAnsi="Times New Roman" w:cs="Times New Roman"/>
          <w:color w:val="222222"/>
          <w:sz w:val="24"/>
          <w:szCs w:val="24"/>
        </w:rPr>
      </w:pPr>
      <w:r w:rsidRPr="00233FB0">
        <w:rPr>
          <w:rFonts w:ascii="Times New Roman" w:hAnsi="Times New Roman" w:cs="Times New Roman"/>
          <w:color w:val="222222"/>
          <w:sz w:val="24"/>
          <w:szCs w:val="24"/>
        </w:rPr>
        <w:t xml:space="preserve">McChesney, Robert W. (1997) </w:t>
      </w:r>
      <w:r w:rsidRPr="00233FB0">
        <w:rPr>
          <w:rFonts w:ascii="Times New Roman" w:hAnsi="Times New Roman" w:cs="Times New Roman"/>
          <w:i/>
          <w:iCs/>
          <w:color w:val="222222"/>
          <w:sz w:val="24"/>
          <w:szCs w:val="24"/>
        </w:rPr>
        <w:t>Corporate Media and the Threat to Democracy</w:t>
      </w:r>
      <w:r w:rsidRPr="00233FB0">
        <w:rPr>
          <w:rFonts w:ascii="Times New Roman" w:hAnsi="Times New Roman" w:cs="Times New Roman"/>
          <w:color w:val="222222"/>
          <w:sz w:val="24"/>
          <w:szCs w:val="24"/>
        </w:rPr>
        <w:t>, Seven Stories</w:t>
      </w:r>
    </w:p>
    <w:p w14:paraId="53C22FC6" w14:textId="77777777" w:rsidR="00A361F7" w:rsidRPr="00233FB0" w:rsidRDefault="00A361F7" w:rsidP="00C37960">
      <w:pPr>
        <w:autoSpaceDE w:val="0"/>
        <w:autoSpaceDN w:val="0"/>
        <w:adjustRightInd w:val="0"/>
        <w:spacing w:after="0" w:line="240" w:lineRule="auto"/>
        <w:ind w:left="709"/>
        <w:rPr>
          <w:rFonts w:ascii="Times New Roman" w:hAnsi="Times New Roman" w:cs="Times New Roman"/>
          <w:color w:val="222222"/>
          <w:sz w:val="24"/>
          <w:szCs w:val="24"/>
        </w:rPr>
      </w:pPr>
      <w:r w:rsidRPr="00233FB0">
        <w:rPr>
          <w:rFonts w:ascii="Times New Roman" w:hAnsi="Times New Roman" w:cs="Times New Roman"/>
          <w:color w:val="222222"/>
          <w:sz w:val="24"/>
          <w:szCs w:val="24"/>
        </w:rPr>
        <w:t>Press, New York.</w:t>
      </w:r>
    </w:p>
    <w:p w14:paraId="5BAF9A57" w14:textId="77777777" w:rsidR="00A361F7" w:rsidRPr="00233FB0" w:rsidRDefault="00A361F7" w:rsidP="00C37960">
      <w:pPr>
        <w:autoSpaceDE w:val="0"/>
        <w:autoSpaceDN w:val="0"/>
        <w:adjustRightInd w:val="0"/>
        <w:spacing w:after="0" w:line="240" w:lineRule="auto"/>
        <w:ind w:left="709" w:hanging="709"/>
        <w:rPr>
          <w:rFonts w:ascii="Times New Roman" w:hAnsi="Times New Roman" w:cs="Times New Roman"/>
          <w:i/>
          <w:iCs/>
          <w:color w:val="222222"/>
          <w:sz w:val="24"/>
          <w:szCs w:val="24"/>
        </w:rPr>
      </w:pPr>
      <w:r w:rsidRPr="00233FB0">
        <w:rPr>
          <w:rFonts w:ascii="Times New Roman" w:hAnsi="Times New Roman" w:cs="Times New Roman"/>
          <w:color w:val="222222"/>
          <w:sz w:val="24"/>
          <w:szCs w:val="24"/>
        </w:rPr>
        <w:t xml:space="preserve">McChesney, Robert W. (2013) </w:t>
      </w:r>
      <w:r w:rsidRPr="00233FB0">
        <w:rPr>
          <w:rFonts w:ascii="Times New Roman" w:hAnsi="Times New Roman" w:cs="Times New Roman"/>
          <w:i/>
          <w:iCs/>
          <w:color w:val="222222"/>
          <w:sz w:val="24"/>
          <w:szCs w:val="24"/>
        </w:rPr>
        <w:t>Digital Disconnect: How Capitalism is Turning the Internet</w:t>
      </w:r>
    </w:p>
    <w:p w14:paraId="7AC0EC85" w14:textId="77777777" w:rsidR="00A361F7" w:rsidRPr="00233FB0" w:rsidRDefault="00A361F7" w:rsidP="00C37960">
      <w:pPr>
        <w:autoSpaceDE w:val="0"/>
        <w:autoSpaceDN w:val="0"/>
        <w:adjustRightInd w:val="0"/>
        <w:spacing w:after="0" w:line="240" w:lineRule="auto"/>
        <w:ind w:left="709"/>
        <w:rPr>
          <w:rFonts w:ascii="Times New Roman" w:hAnsi="Times New Roman" w:cs="Times New Roman"/>
          <w:color w:val="222222"/>
          <w:sz w:val="24"/>
          <w:szCs w:val="24"/>
        </w:rPr>
      </w:pPr>
      <w:r w:rsidRPr="00233FB0">
        <w:rPr>
          <w:rFonts w:ascii="Times New Roman" w:hAnsi="Times New Roman" w:cs="Times New Roman"/>
          <w:i/>
          <w:iCs/>
          <w:color w:val="222222"/>
          <w:sz w:val="24"/>
          <w:szCs w:val="24"/>
        </w:rPr>
        <w:t>Against Democracy</w:t>
      </w:r>
      <w:r w:rsidRPr="00233FB0">
        <w:rPr>
          <w:rFonts w:ascii="Times New Roman" w:hAnsi="Times New Roman" w:cs="Times New Roman"/>
          <w:color w:val="222222"/>
          <w:sz w:val="24"/>
          <w:szCs w:val="24"/>
        </w:rPr>
        <w:t>. New York, NY: The New Press.</w:t>
      </w:r>
    </w:p>
    <w:p w14:paraId="243578F5" w14:textId="5DDD92F9" w:rsidR="00821F24" w:rsidRPr="00233FB0" w:rsidRDefault="00821F24" w:rsidP="00C37960">
      <w:pPr>
        <w:spacing w:after="0" w:line="240" w:lineRule="auto"/>
        <w:ind w:left="709" w:hanging="709"/>
        <w:rPr>
          <w:rFonts w:ascii="Times New Roman" w:hAnsi="Times New Roman" w:cs="Times New Roman"/>
          <w:sz w:val="24"/>
          <w:szCs w:val="24"/>
        </w:rPr>
      </w:pPr>
    </w:p>
    <w:sectPr w:rsidR="00821F24" w:rsidRPr="00233FB0">
      <w:foot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00667FB" w14:textId="77777777" w:rsidR="00EC6821" w:rsidRDefault="00EC6821" w:rsidP="00E037FA">
      <w:pPr>
        <w:spacing w:after="0" w:line="240" w:lineRule="auto"/>
      </w:pPr>
      <w:r>
        <w:separator/>
      </w:r>
    </w:p>
  </w:endnote>
  <w:endnote w:type="continuationSeparator" w:id="0">
    <w:p w14:paraId="3EB2194C" w14:textId="77777777" w:rsidR="00EC6821" w:rsidRDefault="00EC6821" w:rsidP="00E037F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21327493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5076140" w14:textId="26E7ADC2" w:rsidR="00D611DF" w:rsidRDefault="00D611DF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20B6AF9C" w14:textId="77777777" w:rsidR="00D611DF" w:rsidRDefault="00D611D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2B1D7C1" w14:textId="77777777" w:rsidR="00EC6821" w:rsidRDefault="00EC6821" w:rsidP="00E037FA">
      <w:pPr>
        <w:spacing w:after="0" w:line="240" w:lineRule="auto"/>
      </w:pPr>
      <w:r>
        <w:separator/>
      </w:r>
    </w:p>
  </w:footnote>
  <w:footnote w:type="continuationSeparator" w:id="0">
    <w:p w14:paraId="0AF6907C" w14:textId="77777777" w:rsidR="00EC6821" w:rsidRDefault="00EC6821" w:rsidP="00E037F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6090A41"/>
    <w:multiLevelType w:val="hybridMultilevel"/>
    <w:tmpl w:val="D75C76EE"/>
    <w:lvl w:ilvl="0" w:tplc="FC0AD82E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20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7F1F"/>
    <w:rsid w:val="00000054"/>
    <w:rsid w:val="00002A9F"/>
    <w:rsid w:val="00007482"/>
    <w:rsid w:val="00013A84"/>
    <w:rsid w:val="00051973"/>
    <w:rsid w:val="000663F3"/>
    <w:rsid w:val="0007312E"/>
    <w:rsid w:val="00076EBD"/>
    <w:rsid w:val="000B5EB7"/>
    <w:rsid w:val="000B6828"/>
    <w:rsid w:val="000C2CF2"/>
    <w:rsid w:val="000C6B0A"/>
    <w:rsid w:val="000F0171"/>
    <w:rsid w:val="00100E2C"/>
    <w:rsid w:val="001116BF"/>
    <w:rsid w:val="00130DDE"/>
    <w:rsid w:val="00146E3E"/>
    <w:rsid w:val="00190348"/>
    <w:rsid w:val="001A0438"/>
    <w:rsid w:val="001A2CF9"/>
    <w:rsid w:val="001D14E9"/>
    <w:rsid w:val="001D52E0"/>
    <w:rsid w:val="00233FB0"/>
    <w:rsid w:val="00245428"/>
    <w:rsid w:val="00256ACE"/>
    <w:rsid w:val="00274A33"/>
    <w:rsid w:val="00281245"/>
    <w:rsid w:val="002A605B"/>
    <w:rsid w:val="002B3467"/>
    <w:rsid w:val="002D3D15"/>
    <w:rsid w:val="002F5B4F"/>
    <w:rsid w:val="00303AB8"/>
    <w:rsid w:val="003060CA"/>
    <w:rsid w:val="00311D09"/>
    <w:rsid w:val="00331618"/>
    <w:rsid w:val="003571BA"/>
    <w:rsid w:val="003B2213"/>
    <w:rsid w:val="003B3C5D"/>
    <w:rsid w:val="003B7393"/>
    <w:rsid w:val="0047586F"/>
    <w:rsid w:val="00484484"/>
    <w:rsid w:val="00493158"/>
    <w:rsid w:val="004E5957"/>
    <w:rsid w:val="00514BAB"/>
    <w:rsid w:val="00520546"/>
    <w:rsid w:val="005524D8"/>
    <w:rsid w:val="005948C1"/>
    <w:rsid w:val="005B299B"/>
    <w:rsid w:val="005C0D7D"/>
    <w:rsid w:val="005E51AA"/>
    <w:rsid w:val="0063508A"/>
    <w:rsid w:val="00636AB9"/>
    <w:rsid w:val="00641371"/>
    <w:rsid w:val="006518EE"/>
    <w:rsid w:val="006738E5"/>
    <w:rsid w:val="00674618"/>
    <w:rsid w:val="006A4EB2"/>
    <w:rsid w:val="006B6893"/>
    <w:rsid w:val="00716EB5"/>
    <w:rsid w:val="0072058B"/>
    <w:rsid w:val="00723437"/>
    <w:rsid w:val="00763BAF"/>
    <w:rsid w:val="007772FB"/>
    <w:rsid w:val="00792762"/>
    <w:rsid w:val="007C39E1"/>
    <w:rsid w:val="00806A8C"/>
    <w:rsid w:val="00810DC2"/>
    <w:rsid w:val="00821F24"/>
    <w:rsid w:val="008861CE"/>
    <w:rsid w:val="008B46BC"/>
    <w:rsid w:val="008C24AC"/>
    <w:rsid w:val="008F6F1B"/>
    <w:rsid w:val="00911078"/>
    <w:rsid w:val="0091402E"/>
    <w:rsid w:val="00915894"/>
    <w:rsid w:val="00965281"/>
    <w:rsid w:val="00975796"/>
    <w:rsid w:val="00982464"/>
    <w:rsid w:val="009C1DE0"/>
    <w:rsid w:val="009E1BA5"/>
    <w:rsid w:val="00A109D5"/>
    <w:rsid w:val="00A361F7"/>
    <w:rsid w:val="00AE0DA9"/>
    <w:rsid w:val="00AF0ED7"/>
    <w:rsid w:val="00AF7F1F"/>
    <w:rsid w:val="00B0524E"/>
    <w:rsid w:val="00B26CA7"/>
    <w:rsid w:val="00B8721F"/>
    <w:rsid w:val="00BB0ED3"/>
    <w:rsid w:val="00C16E6D"/>
    <w:rsid w:val="00C37960"/>
    <w:rsid w:val="00C55297"/>
    <w:rsid w:val="00C56877"/>
    <w:rsid w:val="00C57A2C"/>
    <w:rsid w:val="00C925EF"/>
    <w:rsid w:val="00C92DF6"/>
    <w:rsid w:val="00CA21C7"/>
    <w:rsid w:val="00D03BD3"/>
    <w:rsid w:val="00D33977"/>
    <w:rsid w:val="00D611DF"/>
    <w:rsid w:val="00D822F3"/>
    <w:rsid w:val="00D82566"/>
    <w:rsid w:val="00D878FE"/>
    <w:rsid w:val="00D94C38"/>
    <w:rsid w:val="00DA163E"/>
    <w:rsid w:val="00DB5F9F"/>
    <w:rsid w:val="00DB7E9D"/>
    <w:rsid w:val="00DF41D0"/>
    <w:rsid w:val="00E037FA"/>
    <w:rsid w:val="00E112DA"/>
    <w:rsid w:val="00E366B5"/>
    <w:rsid w:val="00E86D99"/>
    <w:rsid w:val="00E86FB5"/>
    <w:rsid w:val="00EA7180"/>
    <w:rsid w:val="00EC6821"/>
    <w:rsid w:val="00EE14CE"/>
    <w:rsid w:val="00EF655E"/>
    <w:rsid w:val="00F219E0"/>
    <w:rsid w:val="00F22EC4"/>
    <w:rsid w:val="00F40C7B"/>
    <w:rsid w:val="00F5105E"/>
    <w:rsid w:val="00F55C5E"/>
    <w:rsid w:val="00F82479"/>
    <w:rsid w:val="00F976D5"/>
    <w:rsid w:val="00FB5369"/>
    <w:rsid w:val="00FE6D3E"/>
    <w:rsid w:val="00FF70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434E627"/>
  <w15:chartTrackingRefBased/>
  <w15:docId w15:val="{9AE2B243-AAC5-44E0-884C-A68B9630FB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C3796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n-GB"/>
    </w:rPr>
  </w:style>
  <w:style w:type="paragraph" w:styleId="Heading4">
    <w:name w:val="heading 4"/>
    <w:basedOn w:val="Normal"/>
    <w:link w:val="Heading4Char"/>
    <w:uiPriority w:val="9"/>
    <w:qFormat/>
    <w:rsid w:val="00C37960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037F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037FA"/>
  </w:style>
  <w:style w:type="paragraph" w:styleId="Footer">
    <w:name w:val="footer"/>
    <w:basedOn w:val="Normal"/>
    <w:link w:val="FooterChar"/>
    <w:uiPriority w:val="99"/>
    <w:unhideWhenUsed/>
    <w:rsid w:val="00E037F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037FA"/>
  </w:style>
  <w:style w:type="character" w:styleId="Hyperlink">
    <w:name w:val="Hyperlink"/>
    <w:basedOn w:val="DefaultParagraphFont"/>
    <w:uiPriority w:val="99"/>
    <w:unhideWhenUsed/>
    <w:rsid w:val="00C92DF6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92DF6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792762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5C0D7D"/>
    <w:rPr>
      <w:color w:val="808080"/>
    </w:rPr>
  </w:style>
  <w:style w:type="character" w:customStyle="1" w:styleId="Heading3Char">
    <w:name w:val="Heading 3 Char"/>
    <w:basedOn w:val="DefaultParagraphFont"/>
    <w:link w:val="Heading3"/>
    <w:uiPriority w:val="9"/>
    <w:rsid w:val="00C37960"/>
    <w:rPr>
      <w:rFonts w:ascii="Times New Roman" w:eastAsia="Times New Roman" w:hAnsi="Times New Roman" w:cs="Times New Roman"/>
      <w:b/>
      <w:bCs/>
      <w:sz w:val="27"/>
      <w:szCs w:val="27"/>
      <w:lang w:eastAsia="en-GB"/>
    </w:rPr>
  </w:style>
  <w:style w:type="character" w:customStyle="1" w:styleId="Heading4Char">
    <w:name w:val="Heading 4 Char"/>
    <w:basedOn w:val="DefaultParagraphFont"/>
    <w:link w:val="Heading4"/>
    <w:uiPriority w:val="9"/>
    <w:rsid w:val="00C37960"/>
    <w:rPr>
      <w:rFonts w:ascii="Times New Roman" w:eastAsia="Times New Roman" w:hAnsi="Times New Roman" w:cs="Times New Roman"/>
      <w:b/>
      <w:bCs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96085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mailto:florian.zollmann@newcastle.ac.uk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399</TotalTime>
  <Pages>3</Pages>
  <Words>745</Words>
  <Characters>4252</Characters>
  <Application>Microsoft Office Word</Application>
  <DocSecurity>0</DocSecurity>
  <Lines>35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Florian Zollmann</dc:creator>
  <cp:keywords/>
  <dc:description/>
  <cp:lastModifiedBy>Florian Zollmann</cp:lastModifiedBy>
  <cp:revision>111</cp:revision>
  <dcterms:created xsi:type="dcterms:W3CDTF">2018-09-04T11:57:00Z</dcterms:created>
  <dcterms:modified xsi:type="dcterms:W3CDTF">2019-07-30T19:19:00Z</dcterms:modified>
</cp:coreProperties>
</file>